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56F" w:rsidRDefault="00F5356F" w:rsidP="00F5356F">
      <w:pPr>
        <w:pStyle w:val="Hlavika"/>
        <w:pBdr>
          <w:bottom w:val="single" w:sz="4" w:space="1" w:color="000000"/>
        </w:pBdr>
        <w:rPr>
          <w:rFonts w:ascii="Tahoma" w:hAnsi="Tahoma"/>
          <w:sz w:val="20"/>
          <w:szCs w:val="20"/>
        </w:rPr>
      </w:pPr>
      <w:r w:rsidRPr="00A9154F">
        <w:rPr>
          <w:rFonts w:ascii="Tahoma" w:hAnsi="Tahoma" w:cs="Arial CE"/>
          <w:b/>
          <w:noProof/>
          <w:sz w:val="20"/>
          <w:szCs w:val="20"/>
          <w:lang w:eastAsia="sk-SK" w:bidi="ar-SA"/>
        </w:rPr>
        <w:drawing>
          <wp:inline distT="0" distB="0" distL="0" distR="0">
            <wp:extent cx="641350" cy="755650"/>
            <wp:effectExtent l="0" t="0" r="6350" b="6350"/>
            <wp:docPr id="1" name="Obrázok 1" descr="C:\Users\sakova\Desktop\SAKOVA\SUKROMNE\logo-vadovce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kova\Desktop\SAKOVA\SUKROMNE\logo-vadovce 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Arial CE"/>
          <w:sz w:val="20"/>
          <w:szCs w:val="20"/>
        </w:rPr>
        <w:t xml:space="preserve">                   Obec Vaďovce</w:t>
      </w:r>
    </w:p>
    <w:p w:rsidR="00F5356F" w:rsidRDefault="00F5356F" w:rsidP="00F5356F">
      <w:pPr>
        <w:pStyle w:val="Hlavika"/>
        <w:pBdr>
          <w:bottom w:val="single" w:sz="4" w:space="1" w:color="000000"/>
        </w:pBdr>
        <w:rPr>
          <w:rFonts w:ascii="Tahoma" w:hAnsi="Tahoma" w:cs="Arial CE"/>
          <w:sz w:val="20"/>
          <w:szCs w:val="20"/>
        </w:rPr>
      </w:pPr>
      <w:r>
        <w:rPr>
          <w:rFonts w:ascii="Tahoma" w:eastAsia="Arial CE" w:hAnsi="Tahoma" w:cs="Arial CE"/>
          <w:sz w:val="20"/>
          <w:szCs w:val="20"/>
        </w:rPr>
        <w:t xml:space="preserve">                                   Vaďovce 1</w:t>
      </w:r>
      <w:r>
        <w:rPr>
          <w:rFonts w:ascii="Tahoma" w:hAnsi="Tahoma" w:cs="Arial CE"/>
          <w:sz w:val="20"/>
          <w:szCs w:val="20"/>
        </w:rPr>
        <w:t>, 916 13 Kostolné</w:t>
      </w:r>
    </w:p>
    <w:p w:rsidR="00F5356F" w:rsidRPr="006D1E0D" w:rsidRDefault="00F5356F" w:rsidP="00F5356F">
      <w:pPr>
        <w:pStyle w:val="Hlavika"/>
        <w:pBdr>
          <w:bottom w:val="single" w:sz="4" w:space="1" w:color="000000"/>
        </w:pBdr>
        <w:rPr>
          <w:rFonts w:ascii="Tahoma" w:hAnsi="Tahoma" w:cs="Arial CE"/>
          <w:sz w:val="20"/>
          <w:szCs w:val="20"/>
        </w:rPr>
      </w:pPr>
      <w:r>
        <w:rPr>
          <w:rFonts w:ascii="Tahoma" w:hAnsi="Tahoma" w:cs="Arial CE"/>
          <w:sz w:val="20"/>
          <w:szCs w:val="20"/>
        </w:rPr>
        <w:t xml:space="preserve">                                   HLAVNÁ KONTROLÓRKA</w:t>
      </w:r>
    </w:p>
    <w:p w:rsidR="00F5356F" w:rsidRDefault="00F5356F" w:rsidP="00F5356F">
      <w:pPr>
        <w:pStyle w:val="Hlavika"/>
        <w:pBdr>
          <w:bottom w:val="single" w:sz="4" w:space="1" w:color="000000"/>
        </w:pBdr>
        <w:tabs>
          <w:tab w:val="clear" w:pos="9072"/>
        </w:tabs>
        <w:jc w:val="both"/>
        <w:rPr>
          <w:rFonts w:ascii="Tahoma" w:hAnsi="Tahoma" w:cs="Arial CE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right"/>
        <w:rPr>
          <w:rFonts w:ascii="Tahoma" w:hAnsi="Tahoma" w:cs="Times New Roman"/>
          <w:sz w:val="20"/>
          <w:szCs w:val="20"/>
        </w:rPr>
      </w:pPr>
      <w:r>
        <w:rPr>
          <w:rFonts w:ascii="Tahoma" w:hAnsi="Tahoma" w:cs="Times New Roman"/>
          <w:sz w:val="20"/>
          <w:szCs w:val="20"/>
        </w:rPr>
        <w:t>Vaďovce</w:t>
      </w:r>
    </w:p>
    <w:p w:rsidR="00F5356F" w:rsidRDefault="00500A5C" w:rsidP="00F5356F">
      <w:pPr>
        <w:pStyle w:val="Standard"/>
        <w:tabs>
          <w:tab w:val="center" w:pos="4536"/>
        </w:tabs>
        <w:jc w:val="right"/>
        <w:rPr>
          <w:rFonts w:ascii="Tahoma" w:hAnsi="Tahoma" w:cs="Times New Roman"/>
          <w:sz w:val="20"/>
          <w:szCs w:val="20"/>
        </w:rPr>
      </w:pPr>
      <w:r>
        <w:rPr>
          <w:rFonts w:ascii="Tahoma" w:hAnsi="Tahoma" w:cs="Times New Roman"/>
          <w:sz w:val="20"/>
          <w:szCs w:val="20"/>
        </w:rPr>
        <w:tab/>
      </w:r>
      <w:r>
        <w:rPr>
          <w:rFonts w:ascii="Tahoma" w:hAnsi="Tahoma" w:cs="Times New Roman"/>
          <w:sz w:val="20"/>
          <w:szCs w:val="20"/>
        </w:rPr>
        <w:tab/>
      </w:r>
      <w:r>
        <w:rPr>
          <w:rFonts w:ascii="Tahoma" w:hAnsi="Tahoma" w:cs="Times New Roman"/>
          <w:sz w:val="20"/>
          <w:szCs w:val="20"/>
        </w:rPr>
        <w:tab/>
      </w:r>
      <w:r>
        <w:rPr>
          <w:rFonts w:ascii="Tahoma" w:hAnsi="Tahoma" w:cs="Times New Roman"/>
          <w:sz w:val="20"/>
          <w:szCs w:val="20"/>
        </w:rPr>
        <w:tab/>
      </w:r>
      <w:r>
        <w:rPr>
          <w:rFonts w:ascii="Tahoma" w:hAnsi="Tahoma" w:cs="Times New Roman"/>
          <w:sz w:val="20"/>
          <w:szCs w:val="20"/>
        </w:rPr>
        <w:tab/>
      </w:r>
      <w:r>
        <w:rPr>
          <w:rFonts w:ascii="Tahoma" w:hAnsi="Tahoma" w:cs="Times New Roman"/>
          <w:sz w:val="20"/>
          <w:szCs w:val="20"/>
        </w:rPr>
        <w:tab/>
        <w:t>24</w:t>
      </w:r>
      <w:r w:rsidR="0033083B">
        <w:rPr>
          <w:rFonts w:ascii="Tahoma" w:hAnsi="Tahoma" w:cs="Times New Roman"/>
          <w:sz w:val="20"/>
          <w:szCs w:val="20"/>
        </w:rPr>
        <w:t>.10</w:t>
      </w:r>
      <w:r w:rsidR="00F5356F">
        <w:rPr>
          <w:rFonts w:ascii="Tahoma" w:hAnsi="Tahoma" w:cs="Times New Roman"/>
          <w:sz w:val="20"/>
          <w:szCs w:val="20"/>
        </w:rPr>
        <w:t>.2022</w:t>
      </w:r>
    </w:p>
    <w:p w:rsidR="00F5356F" w:rsidRDefault="00F5356F" w:rsidP="00F5356F">
      <w:pPr>
        <w:pStyle w:val="Standard"/>
        <w:tabs>
          <w:tab w:val="center" w:pos="4536"/>
        </w:tabs>
        <w:jc w:val="right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right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right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  <w:r>
        <w:rPr>
          <w:rFonts w:ascii="Tahoma" w:hAnsi="Tahoma" w:cs="Times New Roman"/>
          <w:sz w:val="20"/>
          <w:szCs w:val="20"/>
        </w:rPr>
        <w:t>Materiál na rokovanie</w:t>
      </w:r>
    </w:p>
    <w:p w:rsidR="00F5356F" w:rsidRDefault="007F1AD7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  <w:r>
        <w:rPr>
          <w:rFonts w:ascii="Tahoma" w:hAnsi="Tahoma" w:cs="Times New Roman"/>
          <w:sz w:val="20"/>
          <w:szCs w:val="20"/>
        </w:rPr>
        <w:t xml:space="preserve">Obecného zastupiteľstva dňa </w:t>
      </w:r>
      <w:r w:rsidR="00500A5C">
        <w:rPr>
          <w:rFonts w:ascii="Tahoma" w:hAnsi="Tahoma" w:cs="Times New Roman"/>
          <w:sz w:val="20"/>
          <w:szCs w:val="20"/>
        </w:rPr>
        <w:t>xx</w:t>
      </w:r>
      <w:r w:rsidR="00F5356F">
        <w:rPr>
          <w:rFonts w:ascii="Tahoma" w:hAnsi="Tahoma" w:cs="Times New Roman"/>
          <w:sz w:val="20"/>
          <w:szCs w:val="20"/>
        </w:rPr>
        <w:t>.</w:t>
      </w:r>
      <w:r w:rsidR="00885A5B">
        <w:rPr>
          <w:rFonts w:ascii="Tahoma" w:hAnsi="Tahoma" w:cs="Times New Roman"/>
          <w:sz w:val="20"/>
          <w:szCs w:val="20"/>
        </w:rPr>
        <w:t>11</w:t>
      </w:r>
      <w:r w:rsidR="00F5356F">
        <w:rPr>
          <w:rFonts w:ascii="Tahoma" w:hAnsi="Tahoma" w:cs="Times New Roman"/>
          <w:sz w:val="20"/>
          <w:szCs w:val="20"/>
        </w:rPr>
        <w:t>.2022</w:t>
      </w: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2"/>
          <w:szCs w:val="22"/>
        </w:rPr>
      </w:pPr>
    </w:p>
    <w:p w:rsidR="00F5356F" w:rsidRPr="00706959" w:rsidRDefault="00F5356F" w:rsidP="00F5356F">
      <w:pPr>
        <w:pStyle w:val="Standard"/>
        <w:tabs>
          <w:tab w:val="center" w:pos="4536"/>
        </w:tabs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 T A N O V I S K O</w:t>
      </w:r>
      <w:r>
        <w:rPr>
          <w:rFonts w:ascii="Tahoma" w:hAnsi="Tahoma" w:cs="Tahoma"/>
          <w:b/>
          <w:sz w:val="22"/>
          <w:szCs w:val="22"/>
        </w:rPr>
        <w:br/>
      </w:r>
      <w:r w:rsidRPr="00500A5C">
        <w:rPr>
          <w:rFonts w:ascii="Tahoma" w:hAnsi="Tahoma" w:cs="Tahoma"/>
          <w:b/>
          <w:sz w:val="22"/>
          <w:szCs w:val="22"/>
        </w:rPr>
        <w:t>hlavn</w:t>
      </w:r>
      <w:r w:rsidR="007F1AD7" w:rsidRPr="00500A5C">
        <w:rPr>
          <w:rFonts w:ascii="Tahoma" w:hAnsi="Tahoma" w:cs="Tahoma"/>
          <w:b/>
          <w:sz w:val="22"/>
          <w:szCs w:val="22"/>
        </w:rPr>
        <w:t xml:space="preserve">ej kontrolórky Obce Vaďovce </w:t>
      </w:r>
      <w:r w:rsidR="00500A5C">
        <w:rPr>
          <w:rFonts w:ascii="Tahoma" w:hAnsi="Tahoma" w:cs="Tahoma"/>
          <w:b/>
          <w:sz w:val="22"/>
          <w:szCs w:val="22"/>
        </w:rPr>
        <w:t xml:space="preserve">o </w:t>
      </w:r>
      <w:r w:rsidR="00500A5C" w:rsidRPr="00500A5C">
        <w:rPr>
          <w:rFonts w:ascii="Tahoma" w:hAnsi="Tahoma" w:cs="Tahoma"/>
          <w:b/>
          <w:sz w:val="22"/>
          <w:szCs w:val="22"/>
        </w:rPr>
        <w:t>a</w:t>
      </w:r>
      <w:r w:rsidR="007F1AD7" w:rsidRPr="00500A5C">
        <w:rPr>
          <w:rFonts w:ascii="Tahoma" w:hAnsi="Tahoma" w:cs="Tahoma"/>
          <w:b/>
          <w:sz w:val="22"/>
          <w:szCs w:val="22"/>
        </w:rPr>
        <w:t>k</w:t>
      </w:r>
      <w:r w:rsidR="00500A5C" w:rsidRPr="00500A5C">
        <w:rPr>
          <w:rFonts w:ascii="Tahoma" w:hAnsi="Tahoma" w:cs="Tahoma"/>
          <w:b/>
          <w:sz w:val="22"/>
          <w:szCs w:val="22"/>
        </w:rPr>
        <w:t>tuálnej výške úverovej zaťaženosti obce</w:t>
      </w:r>
      <w:r w:rsidR="00FA05CE">
        <w:rPr>
          <w:rFonts w:ascii="Tahoma" w:hAnsi="Tahoma" w:cs="Tahoma"/>
          <w:b/>
          <w:sz w:val="22"/>
          <w:szCs w:val="22"/>
        </w:rPr>
        <w:t xml:space="preserve"> </w:t>
      </w:r>
      <w:r w:rsidR="00A36645">
        <w:rPr>
          <w:rFonts w:ascii="Tahoma" w:hAnsi="Tahoma" w:cs="Tahoma"/>
          <w:b/>
          <w:sz w:val="22"/>
          <w:szCs w:val="22"/>
        </w:rPr>
        <w:t xml:space="preserve">k dátumu 30.09.2022 </w:t>
      </w:r>
      <w:r w:rsidR="00FA05CE">
        <w:rPr>
          <w:rFonts w:ascii="Tahoma" w:hAnsi="Tahoma" w:cs="Tahoma"/>
          <w:b/>
          <w:sz w:val="22"/>
          <w:szCs w:val="22"/>
        </w:rPr>
        <w:t>pre doloženie Ministerstvu financií SR</w:t>
      </w:r>
      <w:r w:rsidRPr="00500A5C">
        <w:rPr>
          <w:rFonts w:ascii="Tahoma" w:hAnsi="Tahoma" w:cs="Tahoma"/>
          <w:b/>
          <w:sz w:val="22"/>
          <w:szCs w:val="22"/>
        </w:rPr>
        <w:t>.</w:t>
      </w:r>
    </w:p>
    <w:p w:rsidR="00F5356F" w:rsidRDefault="00F5356F" w:rsidP="00F5356F">
      <w:pPr>
        <w:pStyle w:val="Pta"/>
        <w:tabs>
          <w:tab w:val="clear" w:pos="4536"/>
          <w:tab w:val="clear" w:pos="9072"/>
          <w:tab w:val="center" w:pos="4896"/>
        </w:tabs>
        <w:ind w:left="360"/>
        <w:jc w:val="center"/>
        <w:rPr>
          <w:rFonts w:ascii="Tahoma" w:hAnsi="Tahoma" w:cs="Times New Roman"/>
          <w:b/>
          <w:sz w:val="22"/>
          <w:szCs w:val="22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500A5C" w:rsidRDefault="00500A5C" w:rsidP="00500A5C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500A5C" w:rsidRDefault="00500A5C" w:rsidP="00500A5C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  <w:r>
        <w:rPr>
          <w:rFonts w:ascii="Tahoma" w:hAnsi="Tahoma" w:cs="Times New Roman"/>
          <w:sz w:val="20"/>
          <w:szCs w:val="20"/>
        </w:rPr>
        <w:t>Materiál obsahuje:</w:t>
      </w:r>
    </w:p>
    <w:p w:rsidR="00500A5C" w:rsidRDefault="00500A5C" w:rsidP="00500A5C">
      <w:pPr>
        <w:pStyle w:val="Standard"/>
        <w:numPr>
          <w:ilvl w:val="0"/>
          <w:numId w:val="4"/>
        </w:numPr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  <w:r>
        <w:rPr>
          <w:rFonts w:ascii="Tahoma" w:hAnsi="Tahoma" w:cs="Times New Roman"/>
          <w:sz w:val="20"/>
          <w:szCs w:val="20"/>
        </w:rPr>
        <w:t>Návrh uznesenia</w:t>
      </w:r>
    </w:p>
    <w:p w:rsidR="00500A5C" w:rsidRDefault="00500A5C" w:rsidP="00500A5C">
      <w:pPr>
        <w:pStyle w:val="Standard"/>
        <w:numPr>
          <w:ilvl w:val="0"/>
          <w:numId w:val="4"/>
        </w:numPr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  <w:r>
        <w:rPr>
          <w:rFonts w:ascii="Tahoma" w:hAnsi="Tahoma" w:cs="Times New Roman"/>
          <w:sz w:val="20"/>
          <w:szCs w:val="20"/>
        </w:rPr>
        <w:t>Dôvodovú správu</w:t>
      </w:r>
    </w:p>
    <w:p w:rsidR="00500A5C" w:rsidRDefault="00500A5C" w:rsidP="00500A5C">
      <w:pPr>
        <w:pStyle w:val="Standard"/>
        <w:numPr>
          <w:ilvl w:val="0"/>
          <w:numId w:val="4"/>
        </w:numPr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  <w:r>
        <w:rPr>
          <w:rFonts w:ascii="Tahoma" w:hAnsi="Tahoma" w:cs="Times New Roman"/>
          <w:sz w:val="20"/>
          <w:szCs w:val="20"/>
        </w:rPr>
        <w:t>Správa o výsledku kontroly</w:t>
      </w:r>
    </w:p>
    <w:p w:rsidR="00500A5C" w:rsidRDefault="00500A5C" w:rsidP="00500A5C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33083B" w:rsidRDefault="0033083B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b/>
          <w:sz w:val="20"/>
          <w:szCs w:val="20"/>
        </w:rPr>
      </w:pPr>
    </w:p>
    <w:p w:rsidR="00F5356F" w:rsidRPr="00500A5C" w:rsidRDefault="00F5356F" w:rsidP="00F5356F">
      <w:pPr>
        <w:pStyle w:val="Standard"/>
        <w:rPr>
          <w:rFonts w:ascii="Tahoma" w:hAnsi="Tahoma" w:cs="Tahoma"/>
          <w:color w:val="000000"/>
          <w:sz w:val="28"/>
          <w:szCs w:val="28"/>
        </w:rPr>
      </w:pPr>
      <w:r w:rsidRPr="00500A5C">
        <w:rPr>
          <w:rFonts w:ascii="Tahoma" w:hAnsi="Tahoma" w:cs="Tahoma"/>
          <w:color w:val="000000"/>
          <w:sz w:val="28"/>
          <w:szCs w:val="28"/>
        </w:rPr>
        <w:t>Návrh na uznesenie:</w:t>
      </w:r>
    </w:p>
    <w:p w:rsidR="00F5356F" w:rsidRDefault="00F5356F" w:rsidP="00F5356F">
      <w:pPr>
        <w:pStyle w:val="Standard"/>
        <w:rPr>
          <w:rFonts w:ascii="Tahoma" w:hAnsi="Tahoma" w:cs="Tahoma"/>
          <w:color w:val="000000"/>
          <w:sz w:val="20"/>
          <w:szCs w:val="20"/>
        </w:rPr>
      </w:pPr>
    </w:p>
    <w:p w:rsidR="00F5356F" w:rsidRDefault="00F5356F" w:rsidP="00F5356F">
      <w:pPr>
        <w:pStyle w:val="Standard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Obecné zastupiteľstvo vo Vaďovciach</w:t>
      </w:r>
      <w:r w:rsidR="0033083B">
        <w:rPr>
          <w:rFonts w:ascii="Tahoma" w:hAnsi="Tahoma" w:cs="Tahoma"/>
          <w:b/>
          <w:color w:val="000000"/>
          <w:sz w:val="20"/>
          <w:szCs w:val="20"/>
        </w:rPr>
        <w:t xml:space="preserve"> dňa </w:t>
      </w:r>
      <w:r w:rsidR="00885A5B">
        <w:rPr>
          <w:rFonts w:ascii="Tahoma" w:hAnsi="Tahoma" w:cs="Tahoma"/>
          <w:b/>
          <w:color w:val="000000"/>
          <w:sz w:val="20"/>
          <w:szCs w:val="20"/>
        </w:rPr>
        <w:t>xx.11</w:t>
      </w:r>
      <w:r w:rsidR="0033083B">
        <w:rPr>
          <w:rFonts w:ascii="Tahoma" w:hAnsi="Tahoma" w:cs="Tahoma"/>
          <w:b/>
          <w:color w:val="000000"/>
          <w:sz w:val="20"/>
          <w:szCs w:val="20"/>
        </w:rPr>
        <w:t>.2022</w:t>
      </w:r>
    </w:p>
    <w:p w:rsidR="00F5356F" w:rsidRDefault="00F5356F" w:rsidP="00F5356F">
      <w:pPr>
        <w:pStyle w:val="Standard"/>
        <w:rPr>
          <w:rFonts w:ascii="Tahoma" w:hAnsi="Tahoma" w:cs="Tahoma"/>
          <w:b/>
          <w:color w:val="000000"/>
          <w:sz w:val="20"/>
          <w:szCs w:val="20"/>
        </w:rPr>
      </w:pPr>
    </w:p>
    <w:p w:rsidR="00F5356F" w:rsidRDefault="00F5356F" w:rsidP="00F5356F">
      <w:pPr>
        <w:pStyle w:val="Standard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I. prerokovalo:</w:t>
      </w:r>
    </w:p>
    <w:p w:rsidR="00F5356F" w:rsidRDefault="00F5356F" w:rsidP="00F5356F">
      <w:pPr>
        <w:pStyle w:val="Standard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Odborné stanovisko Hlavnej kontrolórky </w:t>
      </w:r>
      <w:r w:rsidR="00500A5C">
        <w:rPr>
          <w:rFonts w:ascii="Tahoma" w:hAnsi="Tahoma" w:cs="Tahoma"/>
          <w:color w:val="000000"/>
          <w:sz w:val="20"/>
          <w:szCs w:val="20"/>
        </w:rPr>
        <w:t>o aktuálnej výške úverovej zaťaženosti obce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F5356F" w:rsidRDefault="00F5356F" w:rsidP="00F5356F">
      <w:pPr>
        <w:pStyle w:val="Standard"/>
        <w:rPr>
          <w:rFonts w:ascii="Tahoma" w:hAnsi="Tahoma" w:cs="Tahoma"/>
          <w:b/>
          <w:color w:val="000000"/>
          <w:sz w:val="20"/>
          <w:szCs w:val="20"/>
        </w:rPr>
      </w:pPr>
    </w:p>
    <w:p w:rsidR="00F5356F" w:rsidRDefault="00F5356F" w:rsidP="00F5356F">
      <w:pPr>
        <w:pStyle w:val="Standard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II. berie na vedomie:</w:t>
      </w:r>
    </w:p>
    <w:p w:rsidR="007F1AD7" w:rsidRDefault="007F1AD7" w:rsidP="007F1AD7">
      <w:pPr>
        <w:pStyle w:val="Standard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Odborné stanovisko Hlavnej kontrolórky </w:t>
      </w:r>
      <w:r w:rsidR="00500A5C">
        <w:rPr>
          <w:rFonts w:ascii="Tahoma" w:hAnsi="Tahoma" w:cs="Tahoma"/>
          <w:color w:val="000000"/>
          <w:sz w:val="20"/>
          <w:szCs w:val="20"/>
        </w:rPr>
        <w:t>o aktuálnej výške úverovej zaťaženosti obce.</w:t>
      </w: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4F01A7" w:rsidRDefault="004F01A7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  <w:r>
        <w:rPr>
          <w:rFonts w:ascii="Tahoma" w:hAnsi="Tahoma" w:cs="Times New Roman"/>
          <w:sz w:val="20"/>
          <w:szCs w:val="20"/>
        </w:rPr>
        <w:t>Materiál vypracovala a predkladá: Ing. Mgr. Renáta Saková</w:t>
      </w: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F5356F" w:rsidRDefault="00F5356F" w:rsidP="00F5356F">
      <w:pPr>
        <w:pStyle w:val="Standard"/>
        <w:tabs>
          <w:tab w:val="center" w:pos="4536"/>
        </w:tabs>
        <w:jc w:val="both"/>
        <w:rPr>
          <w:rFonts w:ascii="Tahoma" w:hAnsi="Tahoma" w:cs="Times New Roman"/>
          <w:sz w:val="20"/>
          <w:szCs w:val="20"/>
        </w:rPr>
      </w:pPr>
    </w:p>
    <w:p w:rsidR="00F5356F" w:rsidRPr="00500A5C" w:rsidRDefault="00F5356F" w:rsidP="00F5356F">
      <w:pPr>
        <w:pStyle w:val="Standard"/>
        <w:jc w:val="both"/>
        <w:rPr>
          <w:rFonts w:ascii="Tahoma" w:hAnsi="Tahoma"/>
          <w:b/>
          <w:bCs/>
          <w:sz w:val="28"/>
          <w:szCs w:val="28"/>
        </w:rPr>
      </w:pPr>
      <w:r w:rsidRPr="00500A5C">
        <w:rPr>
          <w:rFonts w:ascii="Tahoma" w:hAnsi="Tahoma"/>
          <w:b/>
          <w:bCs/>
          <w:sz w:val="28"/>
          <w:szCs w:val="28"/>
        </w:rPr>
        <w:t>Dôvodová správa:</w:t>
      </w:r>
    </w:p>
    <w:p w:rsidR="00F5356F" w:rsidRDefault="00F5356F" w:rsidP="00F5356F">
      <w:pPr>
        <w:pStyle w:val="Standard"/>
        <w:jc w:val="both"/>
        <w:rPr>
          <w:rFonts w:ascii="Tahoma" w:hAnsi="Tahoma"/>
          <w:b/>
          <w:bCs/>
          <w:sz w:val="20"/>
        </w:rPr>
      </w:pPr>
    </w:p>
    <w:p w:rsidR="00F5356F" w:rsidRDefault="00F5356F" w:rsidP="00F5356F">
      <w:pPr>
        <w:pStyle w:val="Standard"/>
        <w:jc w:val="both"/>
        <w:rPr>
          <w:rFonts w:ascii="Tahoma" w:hAnsi="Tahoma"/>
          <w:sz w:val="20"/>
        </w:rPr>
      </w:pPr>
    </w:p>
    <w:p w:rsidR="00885A5B" w:rsidRDefault="00F5356F" w:rsidP="00F5356F">
      <w:pPr>
        <w:pStyle w:val="Standard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/>
          <w:sz w:val="20"/>
        </w:rPr>
        <w:tab/>
      </w:r>
      <w:r w:rsidR="00500A5C" w:rsidRPr="00AF0A45">
        <w:rPr>
          <w:rFonts w:ascii="Tahoma" w:hAnsi="Tahoma" w:cs="Tahoma"/>
          <w:sz w:val="22"/>
          <w:szCs w:val="22"/>
        </w:rPr>
        <w:t xml:space="preserve">V zmysle ustanovenia § 18 f ods. 1 písm. d) zákona č. 369/1990 Zb. o obecnom zriadení v znení neskorších predpisov je úlohou hlavného kontrolóra predložiť správu o výsledkoch kontroly priamo obecnému zastupiteľstvu na jeho najbližšom zasadnutí. V zmysle kontrolnej činnosti hlavného kontrolóra obce Vaďovce je správa o výsledkoch kontroly predkladaná obecnému zastupiteľstvu vyhotovená ako verejný informatívny materiál </w:t>
      </w:r>
    </w:p>
    <w:p w:rsidR="00AF0A45" w:rsidRPr="00AF0A45" w:rsidRDefault="00500A5C" w:rsidP="00F5356F">
      <w:pPr>
        <w:pStyle w:val="Standard"/>
        <w:jc w:val="both"/>
        <w:rPr>
          <w:rFonts w:ascii="Tahoma" w:hAnsi="Tahoma" w:cs="Tahoma"/>
          <w:sz w:val="22"/>
          <w:szCs w:val="22"/>
        </w:rPr>
      </w:pPr>
      <w:r w:rsidRPr="00AF0A45">
        <w:rPr>
          <w:rFonts w:ascii="Tahoma" w:hAnsi="Tahoma" w:cs="Tahoma"/>
          <w:sz w:val="22"/>
          <w:szCs w:val="22"/>
        </w:rPr>
        <w:t xml:space="preserve">so zreteľom na dodržanie osobitných predpisov upravujúcich napr. ochranu osobných údajov, obchodné tajomstvo, daňové tajomstvo a pod. v súlade s princípom dodržiavania práva na informácie a verejnú kontrolu. </w:t>
      </w:r>
    </w:p>
    <w:p w:rsidR="00AF0A45" w:rsidRPr="00AF0A45" w:rsidRDefault="00AF0A45" w:rsidP="00F5356F">
      <w:pPr>
        <w:pStyle w:val="Standard"/>
        <w:jc w:val="both"/>
        <w:rPr>
          <w:rFonts w:ascii="Tahoma" w:hAnsi="Tahoma" w:cs="Tahoma"/>
          <w:sz w:val="22"/>
          <w:szCs w:val="22"/>
        </w:rPr>
      </w:pPr>
    </w:p>
    <w:p w:rsidR="00885A5B" w:rsidRDefault="00500A5C" w:rsidP="00F5356F">
      <w:pPr>
        <w:pStyle w:val="Standard"/>
        <w:jc w:val="both"/>
        <w:rPr>
          <w:rFonts w:ascii="Tahoma" w:hAnsi="Tahoma" w:cs="Tahoma"/>
          <w:sz w:val="22"/>
          <w:szCs w:val="22"/>
        </w:rPr>
      </w:pPr>
      <w:r w:rsidRPr="00AF0A45">
        <w:rPr>
          <w:rFonts w:ascii="Tahoma" w:hAnsi="Tahoma" w:cs="Tahoma"/>
          <w:sz w:val="22"/>
          <w:szCs w:val="22"/>
        </w:rPr>
        <w:t>Podľa § 17 ods. 15 zákona č. 583/2004 Z. z. o rozpočtových pravidlách územnej s</w:t>
      </w:r>
      <w:r w:rsidR="00AF0A45" w:rsidRPr="00AF0A45">
        <w:rPr>
          <w:rFonts w:ascii="Tahoma" w:hAnsi="Tahoma" w:cs="Tahoma"/>
          <w:sz w:val="22"/>
          <w:szCs w:val="22"/>
        </w:rPr>
        <w:t>amosprávy hlavný kontrolór obce</w:t>
      </w:r>
      <w:r w:rsidRPr="00AF0A45">
        <w:rPr>
          <w:rFonts w:ascii="Tahoma" w:hAnsi="Tahoma" w:cs="Tahoma"/>
          <w:sz w:val="22"/>
          <w:szCs w:val="22"/>
        </w:rPr>
        <w:t xml:space="preserve"> sleduje počas rozpočtov</w:t>
      </w:r>
      <w:r w:rsidR="00AF0A45" w:rsidRPr="00AF0A45">
        <w:rPr>
          <w:rFonts w:ascii="Tahoma" w:hAnsi="Tahoma" w:cs="Tahoma"/>
          <w:sz w:val="22"/>
          <w:szCs w:val="22"/>
        </w:rPr>
        <w:t>ého roka stav a vývoj dlhu obce</w:t>
      </w:r>
      <w:r w:rsidRPr="00AF0A45">
        <w:rPr>
          <w:rFonts w:ascii="Tahoma" w:hAnsi="Tahoma" w:cs="Tahoma"/>
          <w:sz w:val="22"/>
          <w:szCs w:val="22"/>
        </w:rPr>
        <w:t xml:space="preserve">. Dosiahnutie hranice celkovej sumy dlhu podľa odsekov 10 až 12 (t.j. ak celková suma dlhu dosiahne </w:t>
      </w:r>
    </w:p>
    <w:p w:rsidR="00AF0A45" w:rsidRPr="00AF0A45" w:rsidRDefault="00500A5C" w:rsidP="00F5356F">
      <w:pPr>
        <w:pStyle w:val="Standard"/>
        <w:jc w:val="both"/>
        <w:rPr>
          <w:rFonts w:ascii="Tahoma" w:hAnsi="Tahoma" w:cs="Tahoma"/>
          <w:sz w:val="22"/>
          <w:szCs w:val="22"/>
        </w:rPr>
      </w:pPr>
      <w:r w:rsidRPr="00AF0A45">
        <w:rPr>
          <w:rFonts w:ascii="Tahoma" w:hAnsi="Tahoma" w:cs="Tahoma"/>
          <w:sz w:val="22"/>
          <w:szCs w:val="22"/>
        </w:rPr>
        <w:t>50 % skutočných bežných príjmov predchádzajúceho rozpočtového roka) je hlavný kontrolór mes</w:t>
      </w:r>
      <w:r w:rsidR="00885A5B">
        <w:rPr>
          <w:rFonts w:ascii="Tahoma" w:hAnsi="Tahoma" w:cs="Tahoma"/>
          <w:sz w:val="22"/>
          <w:szCs w:val="22"/>
        </w:rPr>
        <w:t>ta povinný bezodkladne oznámiť M</w:t>
      </w:r>
      <w:r w:rsidRPr="00AF0A45">
        <w:rPr>
          <w:rFonts w:ascii="Tahoma" w:hAnsi="Tahoma" w:cs="Tahoma"/>
          <w:sz w:val="22"/>
          <w:szCs w:val="22"/>
        </w:rPr>
        <w:t>inisterstvu financií</w:t>
      </w:r>
      <w:r w:rsidR="00885A5B">
        <w:rPr>
          <w:rFonts w:ascii="Tahoma" w:hAnsi="Tahoma" w:cs="Tahoma"/>
          <w:sz w:val="22"/>
          <w:szCs w:val="22"/>
        </w:rPr>
        <w:t xml:space="preserve"> SR</w:t>
      </w:r>
      <w:r w:rsidRPr="00AF0A45">
        <w:rPr>
          <w:rFonts w:ascii="Tahoma" w:hAnsi="Tahoma" w:cs="Tahoma"/>
          <w:sz w:val="22"/>
          <w:szCs w:val="22"/>
        </w:rPr>
        <w:t xml:space="preserve">. </w:t>
      </w:r>
    </w:p>
    <w:p w:rsidR="00AF0A45" w:rsidRPr="00AF0A45" w:rsidRDefault="00AF0A45" w:rsidP="00F5356F">
      <w:pPr>
        <w:pStyle w:val="Standard"/>
        <w:jc w:val="both"/>
        <w:rPr>
          <w:rFonts w:ascii="Tahoma" w:hAnsi="Tahoma" w:cs="Tahoma"/>
          <w:sz w:val="22"/>
          <w:szCs w:val="22"/>
        </w:rPr>
      </w:pPr>
    </w:p>
    <w:p w:rsidR="00500A5C" w:rsidRPr="00AF0A45" w:rsidRDefault="00500A5C" w:rsidP="00F5356F">
      <w:pPr>
        <w:pStyle w:val="Standard"/>
        <w:jc w:val="both"/>
        <w:rPr>
          <w:rFonts w:ascii="Tahoma" w:hAnsi="Tahoma" w:cs="Tahoma"/>
          <w:sz w:val="22"/>
          <w:szCs w:val="22"/>
        </w:rPr>
      </w:pPr>
      <w:r w:rsidRPr="00AF0A45">
        <w:rPr>
          <w:rFonts w:ascii="Tahoma" w:hAnsi="Tahoma" w:cs="Tahoma"/>
          <w:sz w:val="22"/>
          <w:szCs w:val="22"/>
        </w:rPr>
        <w:t>Kontrola</w:t>
      </w:r>
      <w:r w:rsidR="00AF0A45" w:rsidRPr="00AF0A45">
        <w:rPr>
          <w:rFonts w:ascii="Tahoma" w:hAnsi="Tahoma" w:cs="Tahoma"/>
          <w:sz w:val="22"/>
          <w:szCs w:val="22"/>
        </w:rPr>
        <w:t xml:space="preserve"> bola vykonaná v súlade s</w:t>
      </w:r>
      <w:r w:rsidRPr="00AF0A45">
        <w:rPr>
          <w:rFonts w:ascii="Tahoma" w:hAnsi="Tahoma" w:cs="Tahoma"/>
          <w:sz w:val="22"/>
          <w:szCs w:val="22"/>
        </w:rPr>
        <w:t xml:space="preserve"> kontroln</w:t>
      </w:r>
      <w:r w:rsidR="00AF0A45" w:rsidRPr="00AF0A45">
        <w:rPr>
          <w:rFonts w:ascii="Tahoma" w:hAnsi="Tahoma" w:cs="Tahoma"/>
          <w:sz w:val="22"/>
          <w:szCs w:val="22"/>
        </w:rPr>
        <w:t>ou</w:t>
      </w:r>
      <w:r w:rsidRPr="00AF0A45">
        <w:rPr>
          <w:rFonts w:ascii="Tahoma" w:hAnsi="Tahoma" w:cs="Tahoma"/>
          <w:sz w:val="22"/>
          <w:szCs w:val="22"/>
        </w:rPr>
        <w:t xml:space="preserve"> činnos</w:t>
      </w:r>
      <w:r w:rsidR="00AF0A45" w:rsidRPr="00AF0A45">
        <w:rPr>
          <w:rFonts w:ascii="Tahoma" w:hAnsi="Tahoma" w:cs="Tahoma"/>
          <w:sz w:val="22"/>
          <w:szCs w:val="22"/>
        </w:rPr>
        <w:t>ťou</w:t>
      </w:r>
      <w:r w:rsidRPr="00AF0A45">
        <w:rPr>
          <w:rFonts w:ascii="Tahoma" w:hAnsi="Tahoma" w:cs="Tahoma"/>
          <w:sz w:val="22"/>
          <w:szCs w:val="22"/>
        </w:rPr>
        <w:t xml:space="preserve"> hlavnej</w:t>
      </w:r>
      <w:r w:rsidR="00AF0A45" w:rsidRPr="00AF0A45">
        <w:rPr>
          <w:rFonts w:ascii="Tahoma" w:hAnsi="Tahoma" w:cs="Tahoma"/>
          <w:sz w:val="22"/>
          <w:szCs w:val="22"/>
        </w:rPr>
        <w:t xml:space="preserve"> kontrolórky </w:t>
      </w:r>
      <w:r w:rsidRPr="00AF0A45">
        <w:rPr>
          <w:rFonts w:ascii="Tahoma" w:hAnsi="Tahoma" w:cs="Tahoma"/>
          <w:sz w:val="22"/>
          <w:szCs w:val="22"/>
        </w:rPr>
        <w:t xml:space="preserve">v zmysle § 18d ods.1 zákona č. 369/1990 Zb. o obecnom zriadení, podľa zákona č. 357/2015 </w:t>
      </w:r>
      <w:proofErr w:type="spellStart"/>
      <w:r w:rsidRPr="00AF0A45">
        <w:rPr>
          <w:rFonts w:ascii="Tahoma" w:hAnsi="Tahoma" w:cs="Tahoma"/>
          <w:sz w:val="22"/>
          <w:szCs w:val="22"/>
        </w:rPr>
        <w:t>Z.z</w:t>
      </w:r>
      <w:proofErr w:type="spellEnd"/>
      <w:r w:rsidRPr="00AF0A45">
        <w:rPr>
          <w:rFonts w:ascii="Tahoma" w:hAnsi="Tahoma" w:cs="Tahoma"/>
          <w:sz w:val="22"/>
          <w:szCs w:val="22"/>
        </w:rPr>
        <w:t>. o finančnej kontrole a audite a o zmene a doplnení niektorých zákonov,  v zmysle § 17 ods. 15 zákona č. 583/2004 Z. z. o rozpočtových pravidlách územnej samosprávy a o zmene a doplnení niektorých zákonov v znení neskorších predpisov.</w:t>
      </w:r>
    </w:p>
    <w:p w:rsidR="00500A5C" w:rsidRPr="00AF0A45" w:rsidRDefault="00500A5C" w:rsidP="00F5356F">
      <w:pPr>
        <w:pStyle w:val="Standard"/>
        <w:jc w:val="both"/>
        <w:rPr>
          <w:rFonts w:ascii="Tahoma" w:hAnsi="Tahoma" w:cs="Tahoma"/>
          <w:sz w:val="22"/>
          <w:szCs w:val="22"/>
        </w:rPr>
      </w:pPr>
    </w:p>
    <w:p w:rsidR="00AF0A45" w:rsidRPr="00AF0A45" w:rsidRDefault="00AF0A45" w:rsidP="00321BCB">
      <w:pPr>
        <w:pStyle w:val="Odsekzoznamu"/>
      </w:pPr>
    </w:p>
    <w:p w:rsidR="00AF0A45" w:rsidRPr="00AF0A45" w:rsidRDefault="00AF0A45" w:rsidP="00321BCB">
      <w:pPr>
        <w:pStyle w:val="Odsekzoznamu"/>
      </w:pPr>
    </w:p>
    <w:p w:rsidR="00AF0A45" w:rsidRPr="00AF0A45" w:rsidRDefault="00AF0A45" w:rsidP="00321BCB">
      <w:pPr>
        <w:pStyle w:val="Odsekzoznamu"/>
      </w:pPr>
    </w:p>
    <w:p w:rsidR="00AF0A45" w:rsidRDefault="00AF0A45" w:rsidP="00321BCB">
      <w:pPr>
        <w:pStyle w:val="Odsekzoznamu"/>
      </w:pPr>
    </w:p>
    <w:p w:rsidR="00AF0A45" w:rsidRDefault="00AF0A45" w:rsidP="00321BCB">
      <w:pPr>
        <w:pStyle w:val="Odsekzoznamu"/>
      </w:pPr>
    </w:p>
    <w:p w:rsidR="00AF0A45" w:rsidRDefault="00AF0A45" w:rsidP="00321BCB">
      <w:pPr>
        <w:pStyle w:val="Odsekzoznamu"/>
      </w:pPr>
    </w:p>
    <w:p w:rsidR="00AF0A45" w:rsidRDefault="00AF0A45" w:rsidP="00321BCB">
      <w:pPr>
        <w:pStyle w:val="Odsekzoznamu"/>
      </w:pPr>
    </w:p>
    <w:p w:rsidR="00AF0A45" w:rsidRDefault="00AF0A45" w:rsidP="00321BCB">
      <w:pPr>
        <w:pStyle w:val="Odsekzoznamu"/>
      </w:pPr>
    </w:p>
    <w:p w:rsidR="00AF0A45" w:rsidRDefault="00AF0A45" w:rsidP="00321BCB">
      <w:pPr>
        <w:pStyle w:val="Odsekzoznamu"/>
      </w:pPr>
    </w:p>
    <w:p w:rsidR="00AF0A45" w:rsidRDefault="00AF0A45" w:rsidP="00321BCB">
      <w:pPr>
        <w:pStyle w:val="Odsekzoznamu"/>
      </w:pPr>
    </w:p>
    <w:p w:rsidR="00AF0A45" w:rsidRDefault="00AF0A45" w:rsidP="00321BCB">
      <w:pPr>
        <w:pStyle w:val="Odsekzoznamu"/>
      </w:pPr>
    </w:p>
    <w:p w:rsidR="00AF0A45" w:rsidRDefault="00AF0A45" w:rsidP="00321BCB">
      <w:pPr>
        <w:pStyle w:val="Odsekzoznamu"/>
      </w:pPr>
    </w:p>
    <w:p w:rsidR="00AF0A45" w:rsidRDefault="00AF0A45" w:rsidP="00321BCB">
      <w:pPr>
        <w:pStyle w:val="Odsekzoznamu"/>
      </w:pPr>
    </w:p>
    <w:p w:rsidR="00AF0A45" w:rsidRDefault="00AF0A45" w:rsidP="00321BCB">
      <w:pPr>
        <w:pStyle w:val="Odsekzoznamu"/>
      </w:pPr>
    </w:p>
    <w:p w:rsidR="00AF0A45" w:rsidRDefault="00AF0A45" w:rsidP="00321BCB">
      <w:pPr>
        <w:pStyle w:val="Odsekzoznamu"/>
      </w:pPr>
    </w:p>
    <w:p w:rsidR="00AF0A45" w:rsidRDefault="00AF0A45" w:rsidP="00321BCB">
      <w:pPr>
        <w:pStyle w:val="Odsekzoznamu"/>
      </w:pPr>
    </w:p>
    <w:p w:rsidR="00AF0A45" w:rsidRDefault="00AF0A45" w:rsidP="00321BCB">
      <w:pPr>
        <w:pStyle w:val="Odsekzoznamu"/>
      </w:pPr>
    </w:p>
    <w:p w:rsidR="00AF0A45" w:rsidRDefault="00AF0A45" w:rsidP="00321BCB">
      <w:pPr>
        <w:pStyle w:val="Odsekzoznamu"/>
      </w:pPr>
    </w:p>
    <w:p w:rsidR="00AF0A45" w:rsidRDefault="00AF0A45" w:rsidP="00321BCB">
      <w:pPr>
        <w:pStyle w:val="Odsekzoznamu"/>
      </w:pPr>
    </w:p>
    <w:p w:rsidR="00AF0A45" w:rsidRDefault="00AF0A45" w:rsidP="00321BCB">
      <w:pPr>
        <w:pStyle w:val="Odsekzoznamu"/>
      </w:pPr>
    </w:p>
    <w:p w:rsidR="009849D7" w:rsidRDefault="009849D7" w:rsidP="00321BCB">
      <w:pPr>
        <w:pStyle w:val="Odsekzoznamu"/>
      </w:pPr>
    </w:p>
    <w:p w:rsidR="009849D7" w:rsidRDefault="009849D7" w:rsidP="00321BCB">
      <w:pPr>
        <w:pStyle w:val="Odsekzoznamu"/>
      </w:pPr>
    </w:p>
    <w:p w:rsidR="009849D7" w:rsidRDefault="009849D7" w:rsidP="00321BCB">
      <w:pPr>
        <w:pStyle w:val="Odsekzoznamu"/>
      </w:pPr>
    </w:p>
    <w:p w:rsidR="004F01A7" w:rsidRPr="004F01A7" w:rsidRDefault="00AF0A45" w:rsidP="00AF0A45">
      <w:pPr>
        <w:pStyle w:val="Odsekzoznamu"/>
        <w:ind w:left="0"/>
        <w:rPr>
          <w:rFonts w:ascii="Tahoma" w:hAnsi="Tahoma" w:cs="Tahoma"/>
          <w:b/>
          <w:sz w:val="28"/>
          <w:szCs w:val="28"/>
        </w:rPr>
      </w:pPr>
      <w:r w:rsidRPr="004F01A7">
        <w:rPr>
          <w:rFonts w:ascii="Tahoma" w:hAnsi="Tahoma" w:cs="Tahoma"/>
          <w:b/>
          <w:sz w:val="28"/>
          <w:szCs w:val="28"/>
        </w:rPr>
        <w:t xml:space="preserve">Správa o výsledku kontroly stavu a vývoja dlhu </w:t>
      </w:r>
      <w:r w:rsidR="004F01A7">
        <w:rPr>
          <w:rFonts w:ascii="Tahoma" w:hAnsi="Tahoma" w:cs="Tahoma"/>
          <w:b/>
          <w:sz w:val="28"/>
          <w:szCs w:val="28"/>
        </w:rPr>
        <w:t>obce Vaďovce</w:t>
      </w:r>
      <w:r w:rsidRPr="004F01A7">
        <w:rPr>
          <w:rFonts w:ascii="Tahoma" w:hAnsi="Tahoma" w:cs="Tahoma"/>
          <w:b/>
          <w:sz w:val="28"/>
          <w:szCs w:val="28"/>
        </w:rPr>
        <w:t xml:space="preserve"> </w:t>
      </w:r>
    </w:p>
    <w:p w:rsidR="004F01A7" w:rsidRDefault="004F01A7" w:rsidP="00AF0A45">
      <w:pPr>
        <w:pStyle w:val="Odsekzoznamu"/>
        <w:ind w:left="0"/>
        <w:rPr>
          <w:rFonts w:ascii="Tahoma" w:hAnsi="Tahoma" w:cs="Tahoma"/>
        </w:rPr>
      </w:pPr>
    </w:p>
    <w:p w:rsidR="004F01A7" w:rsidRDefault="004F01A7" w:rsidP="00AF0A45">
      <w:pPr>
        <w:pStyle w:val="Odsekzoznamu"/>
        <w:ind w:left="0"/>
        <w:rPr>
          <w:rFonts w:ascii="Tahoma" w:hAnsi="Tahoma" w:cs="Tahoma"/>
        </w:rPr>
      </w:pPr>
    </w:p>
    <w:p w:rsidR="004F01A7" w:rsidRDefault="00AF0A45" w:rsidP="00AF0A45">
      <w:pPr>
        <w:pStyle w:val="Odsekzoznamu"/>
        <w:ind w:left="0"/>
        <w:rPr>
          <w:rFonts w:ascii="Tahoma" w:hAnsi="Tahoma" w:cs="Tahoma"/>
        </w:rPr>
      </w:pPr>
      <w:r w:rsidRPr="004F01A7">
        <w:rPr>
          <w:rFonts w:ascii="Tahoma" w:hAnsi="Tahoma" w:cs="Tahoma"/>
          <w:b/>
        </w:rPr>
        <w:t>Oprávnená osoba</w:t>
      </w:r>
      <w:r w:rsidRPr="009849D7">
        <w:rPr>
          <w:rFonts w:ascii="Tahoma" w:hAnsi="Tahoma" w:cs="Tahoma"/>
        </w:rPr>
        <w:t xml:space="preserve">: hlavná kontrolórka </w:t>
      </w:r>
      <w:r w:rsidR="004F01A7">
        <w:rPr>
          <w:rFonts w:ascii="Tahoma" w:hAnsi="Tahoma" w:cs="Tahoma"/>
        </w:rPr>
        <w:t>obce Vaďovce Ing. Mgr. Renáta Saková</w:t>
      </w:r>
      <w:r w:rsidRPr="009849D7">
        <w:rPr>
          <w:rFonts w:ascii="Tahoma" w:hAnsi="Tahoma" w:cs="Tahoma"/>
        </w:rPr>
        <w:t xml:space="preserve">, </w:t>
      </w:r>
    </w:p>
    <w:p w:rsidR="004F01A7" w:rsidRDefault="00AF0A45" w:rsidP="00AF0A45">
      <w:pPr>
        <w:pStyle w:val="Odsekzoznamu"/>
        <w:ind w:left="0"/>
        <w:rPr>
          <w:rFonts w:ascii="Tahoma" w:hAnsi="Tahoma" w:cs="Tahoma"/>
        </w:rPr>
      </w:pPr>
      <w:r w:rsidRPr="004F01A7">
        <w:rPr>
          <w:rFonts w:ascii="Tahoma" w:hAnsi="Tahoma" w:cs="Tahoma"/>
          <w:b/>
        </w:rPr>
        <w:t>Povinná osoba:</w:t>
      </w:r>
      <w:r w:rsidRPr="009849D7">
        <w:rPr>
          <w:rFonts w:ascii="Tahoma" w:hAnsi="Tahoma" w:cs="Tahoma"/>
        </w:rPr>
        <w:t xml:space="preserve"> </w:t>
      </w:r>
      <w:r w:rsidR="004F01A7">
        <w:rPr>
          <w:rFonts w:ascii="Tahoma" w:hAnsi="Tahoma" w:cs="Tahoma"/>
        </w:rPr>
        <w:t xml:space="preserve">Obecný úrad Vaďovce , Vaďovce 1, 916 13 pošta Kostolné (ďalej len „ </w:t>
      </w:r>
      <w:proofErr w:type="spellStart"/>
      <w:r w:rsidR="004F01A7">
        <w:rPr>
          <w:rFonts w:ascii="Tahoma" w:hAnsi="Tahoma" w:cs="Tahoma"/>
        </w:rPr>
        <w:t>OcÚ</w:t>
      </w:r>
      <w:proofErr w:type="spellEnd"/>
      <w:r w:rsidR="004F01A7">
        <w:rPr>
          <w:rFonts w:ascii="Tahoma" w:hAnsi="Tahoma" w:cs="Tahoma"/>
        </w:rPr>
        <w:t xml:space="preserve"> V</w:t>
      </w:r>
      <w:r w:rsidRPr="009849D7">
        <w:rPr>
          <w:rFonts w:ascii="Tahoma" w:hAnsi="Tahoma" w:cs="Tahoma"/>
        </w:rPr>
        <w:t>a</w:t>
      </w:r>
      <w:r w:rsidR="004F01A7">
        <w:rPr>
          <w:rFonts w:ascii="Tahoma" w:hAnsi="Tahoma" w:cs="Tahoma"/>
        </w:rPr>
        <w:t>ďovce</w:t>
      </w:r>
      <w:r w:rsidRPr="009849D7">
        <w:rPr>
          <w:rFonts w:ascii="Tahoma" w:hAnsi="Tahoma" w:cs="Tahoma"/>
        </w:rPr>
        <w:t xml:space="preserve"> “), </w:t>
      </w:r>
    </w:p>
    <w:p w:rsidR="004F01A7" w:rsidRDefault="00AF0A45" w:rsidP="00AF0A45">
      <w:pPr>
        <w:pStyle w:val="Odsekzoznamu"/>
        <w:ind w:left="0"/>
        <w:rPr>
          <w:rFonts w:ascii="Tahoma" w:hAnsi="Tahoma" w:cs="Tahoma"/>
        </w:rPr>
      </w:pPr>
      <w:r w:rsidRPr="004F01A7">
        <w:rPr>
          <w:rFonts w:ascii="Tahoma" w:hAnsi="Tahoma" w:cs="Tahoma"/>
          <w:b/>
        </w:rPr>
        <w:t>Predmet kontroly:</w:t>
      </w:r>
      <w:r w:rsidRPr="009849D7">
        <w:rPr>
          <w:rFonts w:ascii="Tahoma" w:hAnsi="Tahoma" w:cs="Tahoma"/>
        </w:rPr>
        <w:t xml:space="preserve"> kontrola stavu a vývoja dlhu </w:t>
      </w:r>
      <w:r w:rsidR="004F01A7">
        <w:rPr>
          <w:rFonts w:ascii="Tahoma" w:hAnsi="Tahoma" w:cs="Tahoma"/>
        </w:rPr>
        <w:t>obce Vaďovce</w:t>
      </w:r>
      <w:r w:rsidRPr="009849D7">
        <w:rPr>
          <w:rFonts w:ascii="Tahoma" w:hAnsi="Tahoma" w:cs="Tahoma"/>
        </w:rPr>
        <w:t xml:space="preserve"> podľa § 17 ods. 15 zákona č. 583/2004 Z. z. o rozpočtových pravidlách územnej samosprávy a o zmene a doplnení niektorých zákonov v znení neskorších predpisov, </w:t>
      </w:r>
    </w:p>
    <w:p w:rsidR="004F01A7" w:rsidRDefault="00AF0A45" w:rsidP="00AF0A45">
      <w:pPr>
        <w:pStyle w:val="Odsekzoznamu"/>
        <w:ind w:left="0"/>
        <w:rPr>
          <w:rFonts w:ascii="Tahoma" w:hAnsi="Tahoma" w:cs="Tahoma"/>
        </w:rPr>
      </w:pPr>
      <w:r w:rsidRPr="004F01A7">
        <w:rPr>
          <w:rFonts w:ascii="Tahoma" w:hAnsi="Tahoma" w:cs="Tahoma"/>
          <w:b/>
        </w:rPr>
        <w:t>Cieľ kontroly</w:t>
      </w:r>
      <w:r w:rsidRPr="009849D7">
        <w:rPr>
          <w:rFonts w:ascii="Tahoma" w:hAnsi="Tahoma" w:cs="Tahoma"/>
        </w:rPr>
        <w:t xml:space="preserve">: overiť, či sú dodržiavané pravidlá rozpočtového hospodárenia podľa § 17 zákona č. 583/2004 Z. z., </w:t>
      </w:r>
    </w:p>
    <w:p w:rsidR="004F01A7" w:rsidRDefault="004F01A7" w:rsidP="00AF0A45">
      <w:pPr>
        <w:pStyle w:val="Odsekzoznamu"/>
        <w:ind w:left="0"/>
        <w:rPr>
          <w:rFonts w:ascii="Tahoma" w:hAnsi="Tahoma" w:cs="Tahoma"/>
        </w:rPr>
      </w:pPr>
      <w:r w:rsidRPr="004F01A7">
        <w:rPr>
          <w:rFonts w:ascii="Tahoma" w:hAnsi="Tahoma" w:cs="Tahoma"/>
          <w:b/>
        </w:rPr>
        <w:t>Kontrolované obdobie</w:t>
      </w:r>
      <w:r w:rsidR="00885A5B">
        <w:rPr>
          <w:rFonts w:ascii="Tahoma" w:hAnsi="Tahoma" w:cs="Tahoma"/>
        </w:rPr>
        <w:t>: k 30.09</w:t>
      </w:r>
      <w:r w:rsidR="00AF0A45" w:rsidRPr="009849D7">
        <w:rPr>
          <w:rFonts w:ascii="Tahoma" w:hAnsi="Tahoma" w:cs="Tahoma"/>
        </w:rPr>
        <w:t>.20</w:t>
      </w:r>
      <w:r>
        <w:rPr>
          <w:rFonts w:ascii="Tahoma" w:hAnsi="Tahoma" w:cs="Tahoma"/>
        </w:rPr>
        <w:t>22</w:t>
      </w:r>
      <w:r w:rsidR="00AF0A45" w:rsidRPr="009849D7">
        <w:rPr>
          <w:rFonts w:ascii="Tahoma" w:hAnsi="Tahoma" w:cs="Tahoma"/>
        </w:rPr>
        <w:t xml:space="preserve"> </w:t>
      </w:r>
    </w:p>
    <w:p w:rsidR="004F01A7" w:rsidRDefault="00AF0A45" w:rsidP="00AF0A45">
      <w:pPr>
        <w:pStyle w:val="Odsekzoznamu"/>
        <w:ind w:left="0"/>
        <w:rPr>
          <w:rFonts w:ascii="Tahoma" w:hAnsi="Tahoma" w:cs="Tahoma"/>
        </w:rPr>
      </w:pPr>
      <w:r w:rsidRPr="004F01A7">
        <w:rPr>
          <w:rFonts w:ascii="Tahoma" w:hAnsi="Tahoma" w:cs="Tahoma"/>
          <w:b/>
        </w:rPr>
        <w:t>Miesto a čas vykonania kontroly:</w:t>
      </w:r>
      <w:r w:rsidRPr="009849D7">
        <w:rPr>
          <w:rFonts w:ascii="Tahoma" w:hAnsi="Tahoma" w:cs="Tahoma"/>
        </w:rPr>
        <w:t xml:space="preserve"> </w:t>
      </w:r>
      <w:proofErr w:type="spellStart"/>
      <w:r w:rsidR="004F01A7">
        <w:rPr>
          <w:rFonts w:ascii="Tahoma" w:hAnsi="Tahoma" w:cs="Tahoma"/>
        </w:rPr>
        <w:t>Oc</w:t>
      </w:r>
      <w:r w:rsidR="00885A5B">
        <w:rPr>
          <w:rFonts w:ascii="Tahoma" w:hAnsi="Tahoma" w:cs="Tahoma"/>
        </w:rPr>
        <w:t>Ú</w:t>
      </w:r>
      <w:proofErr w:type="spellEnd"/>
      <w:r w:rsidR="00885A5B">
        <w:rPr>
          <w:rFonts w:ascii="Tahoma" w:hAnsi="Tahoma" w:cs="Tahoma"/>
        </w:rPr>
        <w:t xml:space="preserve"> Vaďovce od 01.01.2022 do 30.09</w:t>
      </w:r>
      <w:r w:rsidR="004F01A7">
        <w:rPr>
          <w:rFonts w:ascii="Tahoma" w:hAnsi="Tahoma" w:cs="Tahoma"/>
        </w:rPr>
        <w:t>.2022,</w:t>
      </w:r>
      <w:r w:rsidRPr="009849D7">
        <w:rPr>
          <w:rFonts w:ascii="Tahoma" w:hAnsi="Tahoma" w:cs="Tahoma"/>
        </w:rPr>
        <w:t xml:space="preserve"> </w:t>
      </w:r>
    </w:p>
    <w:p w:rsidR="004F01A7" w:rsidRDefault="00AF0A45" w:rsidP="00AF0A45">
      <w:pPr>
        <w:pStyle w:val="Odsekzoznamu"/>
        <w:ind w:left="0"/>
        <w:rPr>
          <w:rFonts w:ascii="Tahoma" w:hAnsi="Tahoma" w:cs="Tahoma"/>
        </w:rPr>
      </w:pPr>
      <w:r w:rsidRPr="004F01A7">
        <w:rPr>
          <w:rFonts w:ascii="Tahoma" w:hAnsi="Tahoma" w:cs="Tahoma"/>
          <w:b/>
        </w:rPr>
        <w:t>Dátum zaslania správy:</w:t>
      </w:r>
      <w:r w:rsidR="00FA05CE">
        <w:rPr>
          <w:rFonts w:ascii="Tahoma" w:hAnsi="Tahoma" w:cs="Tahoma"/>
        </w:rPr>
        <w:t xml:space="preserve"> 05.11</w:t>
      </w:r>
      <w:r w:rsidR="004F01A7">
        <w:rPr>
          <w:rFonts w:ascii="Tahoma" w:hAnsi="Tahoma" w:cs="Tahoma"/>
        </w:rPr>
        <w:t>.2022</w:t>
      </w:r>
    </w:p>
    <w:p w:rsidR="004F01A7" w:rsidRDefault="00AF0A45" w:rsidP="00AF0A45">
      <w:pPr>
        <w:pStyle w:val="Odsekzoznamu"/>
        <w:ind w:left="0"/>
        <w:rPr>
          <w:rFonts w:ascii="Tahoma" w:hAnsi="Tahoma" w:cs="Tahoma"/>
        </w:rPr>
      </w:pPr>
      <w:r w:rsidRPr="004F01A7">
        <w:rPr>
          <w:rFonts w:ascii="Tahoma" w:hAnsi="Tahoma" w:cs="Tahoma"/>
          <w:b/>
        </w:rPr>
        <w:t>Použitá legislatíva ku kontrole:</w:t>
      </w:r>
    </w:p>
    <w:p w:rsidR="004F01A7" w:rsidRDefault="00AF0A45" w:rsidP="00AF0A45">
      <w:pPr>
        <w:pStyle w:val="Odsekzoznamu"/>
        <w:ind w:left="0"/>
        <w:rPr>
          <w:rFonts w:ascii="Tahoma" w:hAnsi="Tahoma" w:cs="Tahoma"/>
        </w:rPr>
      </w:pPr>
      <w:r w:rsidRPr="009849D7">
        <w:rPr>
          <w:rFonts w:ascii="Tahoma" w:hAnsi="Tahoma" w:cs="Tahoma"/>
        </w:rPr>
        <w:t xml:space="preserve">1. Zákon č. 369/1990 Zb. o obecnom zriadení, </w:t>
      </w:r>
    </w:p>
    <w:p w:rsidR="004F01A7" w:rsidRDefault="00AF0A45" w:rsidP="00AF0A45">
      <w:pPr>
        <w:pStyle w:val="Odsekzoznamu"/>
        <w:ind w:left="0"/>
        <w:rPr>
          <w:rFonts w:ascii="Tahoma" w:hAnsi="Tahoma" w:cs="Tahoma"/>
        </w:rPr>
      </w:pPr>
      <w:r w:rsidRPr="009849D7">
        <w:rPr>
          <w:rFonts w:ascii="Tahoma" w:hAnsi="Tahoma" w:cs="Tahoma"/>
        </w:rPr>
        <w:t xml:space="preserve">2. Zákon č. 583/2004 Z. z. o rozpočtových pravidlách územnej samosprávy a o zmene a doplnení niektorých zákonov (ďalej len „RPÚS“), </w:t>
      </w:r>
    </w:p>
    <w:p w:rsidR="004F01A7" w:rsidRDefault="00AF0A45" w:rsidP="00AF0A45">
      <w:pPr>
        <w:pStyle w:val="Odsekzoznamu"/>
        <w:ind w:left="0"/>
        <w:rPr>
          <w:rFonts w:ascii="Tahoma" w:hAnsi="Tahoma" w:cs="Tahoma"/>
        </w:rPr>
      </w:pPr>
      <w:r w:rsidRPr="009849D7">
        <w:rPr>
          <w:rFonts w:ascii="Tahoma" w:hAnsi="Tahoma" w:cs="Tahoma"/>
        </w:rPr>
        <w:t>3. Všeobecne záväzné nariadenia</w:t>
      </w:r>
      <w:r w:rsidR="00273490">
        <w:rPr>
          <w:rFonts w:ascii="Tahoma" w:hAnsi="Tahoma" w:cs="Tahoma"/>
        </w:rPr>
        <w:t xml:space="preserve"> obce Vaďovce </w:t>
      </w:r>
      <w:r w:rsidR="00273490" w:rsidRPr="00273490">
        <w:rPr>
          <w:rFonts w:ascii="Tahoma" w:hAnsi="Tahoma" w:cs="Tahoma"/>
        </w:rPr>
        <w:t>schválené uznesením OZ</w:t>
      </w:r>
      <w:r w:rsidR="004F01A7" w:rsidRPr="00273490">
        <w:rPr>
          <w:rFonts w:ascii="Tahoma" w:hAnsi="Tahoma" w:cs="Tahoma"/>
        </w:rPr>
        <w:t xml:space="preserve"> </w:t>
      </w:r>
      <w:r w:rsidR="00273490" w:rsidRPr="00273490">
        <w:rPr>
          <w:rFonts w:ascii="Tahoma" w:hAnsi="Tahoma" w:cs="Tahoma"/>
        </w:rPr>
        <w:t>č. 44</w:t>
      </w:r>
      <w:r w:rsidR="004F01A7" w:rsidRPr="00273490">
        <w:rPr>
          <w:rFonts w:ascii="Tahoma" w:hAnsi="Tahoma" w:cs="Tahoma"/>
        </w:rPr>
        <w:t>/20</w:t>
      </w:r>
      <w:r w:rsidR="00273490" w:rsidRPr="00273490">
        <w:rPr>
          <w:rFonts w:ascii="Tahoma" w:hAnsi="Tahoma" w:cs="Tahoma"/>
        </w:rPr>
        <w:t>22</w:t>
      </w:r>
      <w:r w:rsidRPr="009849D7">
        <w:rPr>
          <w:rFonts w:ascii="Tahoma" w:hAnsi="Tahoma" w:cs="Tahoma"/>
        </w:rPr>
        <w:t xml:space="preserve"> </w:t>
      </w:r>
      <w:r w:rsidR="00273490">
        <w:rPr>
          <w:rFonts w:ascii="Tahoma" w:hAnsi="Tahoma" w:cs="Tahoma"/>
        </w:rPr>
        <w:t>ako „</w:t>
      </w:r>
      <w:r w:rsidRPr="009849D7">
        <w:rPr>
          <w:rFonts w:ascii="Tahoma" w:hAnsi="Tahoma" w:cs="Tahoma"/>
        </w:rPr>
        <w:t xml:space="preserve">Zásady hospodárenia s finančnými prostriedkami </w:t>
      </w:r>
      <w:r w:rsidR="004F01A7">
        <w:rPr>
          <w:rFonts w:ascii="Tahoma" w:hAnsi="Tahoma" w:cs="Tahoma"/>
        </w:rPr>
        <w:t>obce Vaďovce</w:t>
      </w:r>
      <w:r w:rsidR="00273490">
        <w:rPr>
          <w:rFonts w:ascii="Tahoma" w:hAnsi="Tahoma" w:cs="Tahoma"/>
        </w:rPr>
        <w:t>“</w:t>
      </w:r>
      <w:r w:rsidRPr="009849D7">
        <w:rPr>
          <w:rFonts w:ascii="Tahoma" w:hAnsi="Tahoma" w:cs="Tahoma"/>
        </w:rPr>
        <w:t>.</w:t>
      </w:r>
    </w:p>
    <w:p w:rsidR="00565782" w:rsidRDefault="00565782" w:rsidP="00AF0A45">
      <w:pPr>
        <w:pStyle w:val="Odsekzoznamu"/>
        <w:ind w:left="0"/>
        <w:rPr>
          <w:rFonts w:ascii="Tahoma" w:hAnsi="Tahoma" w:cs="Tahoma"/>
        </w:rPr>
      </w:pPr>
    </w:p>
    <w:p w:rsidR="00885A5B" w:rsidRDefault="00AF0A45" w:rsidP="00AF0A45">
      <w:pPr>
        <w:pStyle w:val="Odsekzoznamu"/>
        <w:ind w:left="0"/>
        <w:rPr>
          <w:rFonts w:ascii="Tahoma" w:hAnsi="Tahoma" w:cs="Tahoma"/>
        </w:rPr>
      </w:pPr>
      <w:r w:rsidRPr="004F01A7">
        <w:rPr>
          <w:rFonts w:ascii="Tahoma" w:hAnsi="Tahoma" w:cs="Tahoma"/>
          <w:b/>
        </w:rPr>
        <w:t>Výsledok kontroly</w:t>
      </w:r>
      <w:r w:rsidRPr="009849D7">
        <w:rPr>
          <w:rFonts w:ascii="Tahoma" w:hAnsi="Tahoma" w:cs="Tahoma"/>
        </w:rPr>
        <w:t xml:space="preserve">: </w:t>
      </w:r>
    </w:p>
    <w:p w:rsidR="00885A5B" w:rsidRDefault="00885A5B" w:rsidP="00AF0A45">
      <w:pPr>
        <w:pStyle w:val="Odsekzoznamu"/>
        <w:ind w:left="0"/>
        <w:rPr>
          <w:rFonts w:ascii="Tahoma" w:hAnsi="Tahoma" w:cs="Tahoma"/>
        </w:rPr>
      </w:pPr>
    </w:p>
    <w:p w:rsidR="00183311" w:rsidRDefault="00AF0A45" w:rsidP="00AF0A45">
      <w:pPr>
        <w:pStyle w:val="Odsekzoznamu"/>
        <w:ind w:left="0"/>
        <w:rPr>
          <w:rFonts w:ascii="Tahoma" w:hAnsi="Tahoma" w:cs="Tahoma"/>
        </w:rPr>
      </w:pPr>
      <w:r w:rsidRPr="00565782">
        <w:rPr>
          <w:rFonts w:ascii="Tahoma" w:hAnsi="Tahoma" w:cs="Tahoma"/>
        </w:rPr>
        <w:t xml:space="preserve">Podľa § </w:t>
      </w:r>
      <w:r w:rsidR="00565782" w:rsidRPr="00565782">
        <w:rPr>
          <w:rFonts w:ascii="Tahoma" w:hAnsi="Tahoma" w:cs="Tahoma"/>
        </w:rPr>
        <w:t xml:space="preserve">17 ods. 15 zákona o RPÚS </w:t>
      </w:r>
      <w:r w:rsidRPr="00565782">
        <w:rPr>
          <w:rFonts w:ascii="Tahoma" w:hAnsi="Tahoma" w:cs="Tahoma"/>
        </w:rPr>
        <w:t>1</w:t>
      </w:r>
      <w:r w:rsidR="00565782" w:rsidRPr="00565782">
        <w:rPr>
          <w:rFonts w:ascii="Tahoma" w:hAnsi="Tahoma" w:cs="Tahoma"/>
        </w:rPr>
        <w:t>3</w:t>
      </w:r>
      <w:r w:rsidRPr="00565782">
        <w:rPr>
          <w:rFonts w:ascii="Tahoma" w:hAnsi="Tahoma" w:cs="Tahoma"/>
        </w:rPr>
        <w:t xml:space="preserve"> </w:t>
      </w:r>
      <w:r w:rsidR="00565782" w:rsidRPr="00565782">
        <w:rPr>
          <w:rFonts w:ascii="Tahoma" w:hAnsi="Tahoma" w:cs="Tahoma"/>
        </w:rPr>
        <w:t>obce Vaďovce hlavná</w:t>
      </w:r>
      <w:r w:rsidRPr="00565782">
        <w:rPr>
          <w:rFonts w:ascii="Tahoma" w:hAnsi="Tahoma" w:cs="Tahoma"/>
        </w:rPr>
        <w:t xml:space="preserve"> kontrolór</w:t>
      </w:r>
      <w:r w:rsidR="00565782" w:rsidRPr="00565782">
        <w:rPr>
          <w:rFonts w:ascii="Tahoma" w:hAnsi="Tahoma" w:cs="Tahoma"/>
        </w:rPr>
        <w:t>ka obce</w:t>
      </w:r>
      <w:r w:rsidRPr="00565782">
        <w:rPr>
          <w:rFonts w:ascii="Tahoma" w:hAnsi="Tahoma" w:cs="Tahoma"/>
        </w:rPr>
        <w:t xml:space="preserve"> sleduje počas rozpočtov</w:t>
      </w:r>
      <w:r w:rsidR="00565782" w:rsidRPr="00565782">
        <w:rPr>
          <w:rFonts w:ascii="Tahoma" w:hAnsi="Tahoma" w:cs="Tahoma"/>
        </w:rPr>
        <w:t>ého roka stav a vývoj dlhu obce</w:t>
      </w:r>
      <w:r w:rsidRPr="00565782">
        <w:rPr>
          <w:rFonts w:ascii="Tahoma" w:hAnsi="Tahoma" w:cs="Tahoma"/>
        </w:rPr>
        <w:t>. Ak celková suma dlhu dosiahne 50 % skutočných bežných príjmov predchádzaj</w:t>
      </w:r>
      <w:r w:rsidR="00565782" w:rsidRPr="00565782">
        <w:rPr>
          <w:rFonts w:ascii="Tahoma" w:hAnsi="Tahoma" w:cs="Tahoma"/>
        </w:rPr>
        <w:t xml:space="preserve">úceho rozpočtového roka, hlavná </w:t>
      </w:r>
      <w:r w:rsidRPr="00565782">
        <w:rPr>
          <w:rFonts w:ascii="Tahoma" w:hAnsi="Tahoma" w:cs="Tahoma"/>
        </w:rPr>
        <w:t>kontrolór</w:t>
      </w:r>
      <w:r w:rsidR="00565782" w:rsidRPr="00565782">
        <w:rPr>
          <w:rFonts w:ascii="Tahoma" w:hAnsi="Tahoma" w:cs="Tahoma"/>
        </w:rPr>
        <w:t>ka je povinná</w:t>
      </w:r>
      <w:r w:rsidRPr="00565782">
        <w:rPr>
          <w:rFonts w:ascii="Tahoma" w:hAnsi="Tahoma" w:cs="Tahoma"/>
        </w:rPr>
        <w:t xml:space="preserve"> bezodkladne oznámiť Ministerstvu financií SR dosiahnutie hranice celkovej sumy dlhu. </w:t>
      </w:r>
    </w:p>
    <w:p w:rsidR="00183311" w:rsidRDefault="00183311" w:rsidP="00AF0A45">
      <w:pPr>
        <w:pStyle w:val="Odsekzoznamu"/>
        <w:ind w:left="0"/>
        <w:rPr>
          <w:rFonts w:ascii="Tahoma" w:hAnsi="Tahoma" w:cs="Tahoma"/>
        </w:rPr>
      </w:pPr>
    </w:p>
    <w:p w:rsidR="00941CB7" w:rsidRDefault="00941CB7" w:rsidP="00AF0A45">
      <w:pPr>
        <w:pStyle w:val="Odsekzoznamu"/>
        <w:ind w:left="0"/>
        <w:rPr>
          <w:rFonts w:ascii="Tahoma" w:hAnsi="Tahoma" w:cs="Tahoma"/>
        </w:rPr>
      </w:pPr>
    </w:p>
    <w:p w:rsidR="00183311" w:rsidRDefault="00AF0A45" w:rsidP="00AF0A45">
      <w:pPr>
        <w:pStyle w:val="Odsekzoznamu"/>
        <w:ind w:left="0"/>
        <w:rPr>
          <w:rFonts w:ascii="Tahoma" w:hAnsi="Tahoma" w:cs="Tahoma"/>
        </w:rPr>
      </w:pPr>
      <w:r w:rsidRPr="009849D7">
        <w:rPr>
          <w:rFonts w:ascii="Tahoma" w:hAnsi="Tahoma" w:cs="Tahoma"/>
        </w:rPr>
        <w:t xml:space="preserve">Skutočné bežné príjmy </w:t>
      </w:r>
      <w:r w:rsidR="00941CB7">
        <w:rPr>
          <w:rFonts w:ascii="Tahoma" w:hAnsi="Tahoma" w:cs="Tahoma"/>
        </w:rPr>
        <w:t xml:space="preserve">obce Vaďovce </w:t>
      </w:r>
      <w:r w:rsidR="00B16774">
        <w:rPr>
          <w:rFonts w:ascii="Tahoma" w:hAnsi="Tahoma" w:cs="Tahoma"/>
        </w:rPr>
        <w:t xml:space="preserve"> k 30.</w:t>
      </w:r>
      <w:r w:rsidR="00941CB7">
        <w:rPr>
          <w:rFonts w:ascii="Tahoma" w:hAnsi="Tahoma" w:cs="Tahoma"/>
        </w:rPr>
        <w:t>0</w:t>
      </w:r>
      <w:r w:rsidR="00B16774">
        <w:rPr>
          <w:rFonts w:ascii="Tahoma" w:hAnsi="Tahoma" w:cs="Tahoma"/>
        </w:rPr>
        <w:t>9</w:t>
      </w:r>
      <w:r w:rsidRPr="009849D7">
        <w:rPr>
          <w:rFonts w:ascii="Tahoma" w:hAnsi="Tahoma" w:cs="Tahoma"/>
        </w:rPr>
        <w:t>.20</w:t>
      </w:r>
      <w:r w:rsidR="00941CB7">
        <w:rPr>
          <w:rFonts w:ascii="Tahoma" w:hAnsi="Tahoma" w:cs="Tahoma"/>
        </w:rPr>
        <w:t xml:space="preserve">222           </w:t>
      </w:r>
      <w:r w:rsidR="00941CB7" w:rsidRPr="00565782">
        <w:rPr>
          <w:rFonts w:ascii="Tahoma" w:hAnsi="Tahoma" w:cs="Tahoma"/>
        </w:rPr>
        <w:t>=</w:t>
      </w:r>
      <w:r w:rsidR="00565782" w:rsidRPr="00565782">
        <w:rPr>
          <w:rFonts w:ascii="Tahoma" w:hAnsi="Tahoma" w:cs="Tahoma"/>
        </w:rPr>
        <w:t>716.818,61</w:t>
      </w:r>
      <w:r w:rsidR="00941CB7" w:rsidRPr="00565782">
        <w:rPr>
          <w:rFonts w:ascii="Tahoma" w:hAnsi="Tahoma" w:cs="Tahoma"/>
        </w:rPr>
        <w:t xml:space="preserve"> €</w:t>
      </w:r>
      <w:r w:rsidR="00941CB7">
        <w:rPr>
          <w:rFonts w:ascii="Tahoma" w:hAnsi="Tahoma" w:cs="Tahoma"/>
        </w:rPr>
        <w:t xml:space="preserve"> </w:t>
      </w:r>
    </w:p>
    <w:p w:rsidR="00183311" w:rsidRDefault="00183311" w:rsidP="00AF0A45">
      <w:pPr>
        <w:pStyle w:val="Odsekzoznamu"/>
        <w:ind w:left="0"/>
        <w:rPr>
          <w:rFonts w:ascii="Tahoma" w:hAnsi="Tahoma" w:cs="Tahoma"/>
        </w:rPr>
      </w:pPr>
    </w:p>
    <w:p w:rsidR="00183311" w:rsidRDefault="00AF0A45" w:rsidP="00AF0A45">
      <w:pPr>
        <w:pStyle w:val="Odsekzoznamu"/>
        <w:ind w:left="0"/>
        <w:rPr>
          <w:rFonts w:ascii="Tahoma" w:hAnsi="Tahoma" w:cs="Tahoma"/>
        </w:rPr>
      </w:pPr>
      <w:r w:rsidRPr="009849D7">
        <w:rPr>
          <w:rFonts w:ascii="Tahoma" w:hAnsi="Tahoma" w:cs="Tahoma"/>
        </w:rPr>
        <w:t>Podľa § 17 ods. 7 zákona o RPÚS sa celkovou sumou dlhu obce alebo vyššieho územného celku na účely tohto zákona rozumie súhrn záväzkov vyplývajúcich zo splácania istín návratných zdrojov financovania, záväzkov z investičných dodávateľských úverov a ručiteľských záväzkov obce alebo vyššieho územného celku.</w:t>
      </w:r>
    </w:p>
    <w:p w:rsidR="00183311" w:rsidRDefault="00183311" w:rsidP="00AF0A45">
      <w:pPr>
        <w:pStyle w:val="Odsekzoznamu"/>
        <w:ind w:left="0"/>
        <w:rPr>
          <w:rFonts w:ascii="Tahoma" w:hAnsi="Tahoma" w:cs="Tahoma"/>
        </w:rPr>
      </w:pPr>
    </w:p>
    <w:p w:rsidR="003F5530" w:rsidRDefault="003F5530" w:rsidP="00AF0A45">
      <w:pPr>
        <w:pStyle w:val="Odsekzoznamu"/>
        <w:ind w:left="0"/>
        <w:rPr>
          <w:rFonts w:ascii="Tahoma" w:hAnsi="Tahoma" w:cs="Tahoma"/>
        </w:rPr>
      </w:pPr>
      <w:r w:rsidRPr="00885A5B">
        <w:rPr>
          <w:rFonts w:ascii="Tahoma" w:hAnsi="Tahoma" w:cs="Tahoma"/>
          <w:b/>
        </w:rPr>
        <w:t>Záväzky</w:t>
      </w:r>
      <w:r>
        <w:rPr>
          <w:rFonts w:ascii="Tahoma" w:hAnsi="Tahoma" w:cs="Tahoma"/>
        </w:rPr>
        <w:t xml:space="preserve"> zo splácania istín, ktoré ale </w:t>
      </w:r>
      <w:r w:rsidRPr="00885A5B">
        <w:rPr>
          <w:rFonts w:ascii="Tahoma" w:hAnsi="Tahoma" w:cs="Tahoma"/>
          <w:b/>
        </w:rPr>
        <w:t>nevstupujú do dlhovej služby</w:t>
      </w:r>
      <w:r>
        <w:rPr>
          <w:rFonts w:ascii="Tahoma" w:hAnsi="Tahoma" w:cs="Tahoma"/>
        </w:rPr>
        <w:t xml:space="preserve"> obce</w:t>
      </w:r>
      <w:r w:rsidR="00B16774">
        <w:rPr>
          <w:rFonts w:ascii="Tahoma" w:hAnsi="Tahoma" w:cs="Tahoma"/>
        </w:rPr>
        <w:t xml:space="preserve"> k 30.09.2022</w:t>
      </w:r>
      <w:r>
        <w:rPr>
          <w:rFonts w:ascii="Tahoma" w:hAnsi="Tahoma" w:cs="Tahoma"/>
        </w:rPr>
        <w:t>:</w:t>
      </w:r>
    </w:p>
    <w:p w:rsidR="00FA05CE" w:rsidRDefault="00FA05CE" w:rsidP="00AF0A45">
      <w:pPr>
        <w:pStyle w:val="Odsekzoznamu"/>
        <w:ind w:left="0"/>
        <w:rPr>
          <w:rFonts w:ascii="Tahoma" w:hAnsi="Tahoma" w:cs="Tahoma"/>
        </w:rPr>
      </w:pPr>
      <w:r>
        <w:rPr>
          <w:rFonts w:ascii="Tahoma" w:hAnsi="Tahoma" w:cs="Tahoma"/>
        </w:rPr>
        <w:t>ŠFRB:</w:t>
      </w:r>
    </w:p>
    <w:p w:rsidR="00FA05CE" w:rsidRDefault="00FA05CE" w:rsidP="00AF0A45">
      <w:pPr>
        <w:pStyle w:val="Odsekzoznamu"/>
        <w:ind w:left="0"/>
        <w:rPr>
          <w:rFonts w:ascii="Tahoma" w:hAnsi="Tahoma" w:cs="Tahoma"/>
        </w:rPr>
      </w:pPr>
      <w:r>
        <w:rPr>
          <w:rFonts w:ascii="Tahoma" w:hAnsi="Tahoma" w:cs="Tahoma"/>
        </w:rPr>
        <w:t>bytovka A: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162.813,70 €</w:t>
      </w:r>
    </w:p>
    <w:p w:rsidR="00FA05CE" w:rsidRDefault="00FA05CE" w:rsidP="00AF0A45">
      <w:pPr>
        <w:pStyle w:val="Odsekzoznamu"/>
        <w:ind w:left="0"/>
        <w:rPr>
          <w:rFonts w:ascii="Tahoma" w:hAnsi="Tahoma" w:cs="Tahoma"/>
        </w:rPr>
      </w:pPr>
      <w:r>
        <w:rPr>
          <w:rFonts w:ascii="Tahoma" w:hAnsi="Tahoma" w:cs="Tahoma"/>
        </w:rPr>
        <w:t>bytovka B: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207.490,45 €</w:t>
      </w:r>
    </w:p>
    <w:p w:rsidR="00FA05CE" w:rsidRDefault="00FA05CE" w:rsidP="00AF0A45">
      <w:pPr>
        <w:pStyle w:val="Odsekzoznamu"/>
        <w:ind w:left="0"/>
        <w:rPr>
          <w:rFonts w:ascii="Tahoma" w:hAnsi="Tahoma" w:cs="Tahoma"/>
        </w:rPr>
      </w:pPr>
      <w:r>
        <w:rPr>
          <w:rFonts w:ascii="Tahoma" w:hAnsi="Tahoma" w:cs="Tahoma"/>
        </w:rPr>
        <w:t xml:space="preserve">bytovka </w:t>
      </w:r>
      <w:r w:rsidR="003F5530">
        <w:rPr>
          <w:rFonts w:ascii="Tahoma" w:hAnsi="Tahoma" w:cs="Tahoma"/>
        </w:rPr>
        <w:t xml:space="preserve">C: </w:t>
      </w:r>
      <w:r w:rsidR="003F5530">
        <w:rPr>
          <w:rFonts w:ascii="Tahoma" w:hAnsi="Tahoma" w:cs="Tahoma"/>
        </w:rPr>
        <w:tab/>
      </w:r>
      <w:r w:rsidR="003F5530">
        <w:rPr>
          <w:rFonts w:ascii="Tahoma" w:hAnsi="Tahoma" w:cs="Tahoma"/>
        </w:rPr>
        <w:tab/>
      </w:r>
      <w:r w:rsidR="003F5530">
        <w:rPr>
          <w:rFonts w:ascii="Tahoma" w:hAnsi="Tahoma" w:cs="Tahoma"/>
        </w:rPr>
        <w:tab/>
      </w:r>
      <w:r w:rsidR="003F5530">
        <w:rPr>
          <w:rFonts w:ascii="Tahoma" w:hAnsi="Tahoma" w:cs="Tahoma"/>
        </w:rPr>
        <w:tab/>
      </w:r>
      <w:r w:rsidR="003F5530"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198.316,36 €</w:t>
      </w:r>
    </w:p>
    <w:p w:rsidR="003F5530" w:rsidRDefault="00FA05CE" w:rsidP="00AF0A45">
      <w:pPr>
        <w:pStyle w:val="Odsekzoznamu"/>
        <w:ind w:left="0"/>
        <w:rPr>
          <w:rFonts w:ascii="Tahoma" w:hAnsi="Tahoma" w:cs="Tahoma"/>
        </w:rPr>
      </w:pPr>
      <w:r>
        <w:rPr>
          <w:rFonts w:ascii="Tahoma" w:hAnsi="Tahoma" w:cs="Tahoma"/>
        </w:rPr>
        <w:t>SPOLU: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568.620</w:t>
      </w:r>
      <w:r w:rsidR="003F5530">
        <w:rPr>
          <w:rFonts w:ascii="Tahoma" w:hAnsi="Tahoma" w:cs="Tahoma"/>
        </w:rPr>
        <w:t>,51 €</w:t>
      </w:r>
    </w:p>
    <w:p w:rsidR="003F5530" w:rsidRDefault="003F5530" w:rsidP="00AF0A45">
      <w:pPr>
        <w:pStyle w:val="Odsekzoznamu"/>
        <w:ind w:left="0"/>
        <w:rPr>
          <w:rFonts w:ascii="Tahoma" w:hAnsi="Tahoma" w:cs="Tahoma"/>
        </w:rPr>
      </w:pPr>
      <w:r>
        <w:rPr>
          <w:rFonts w:ascii="Tahoma" w:hAnsi="Tahoma" w:cs="Tahoma"/>
        </w:rPr>
        <w:t xml:space="preserve">Návratná fin. dotácia </w:t>
      </w:r>
      <w:r w:rsidR="00565782">
        <w:rPr>
          <w:rFonts w:ascii="Tahoma" w:hAnsi="Tahoma" w:cs="Tahoma"/>
        </w:rPr>
        <w:tab/>
      </w:r>
      <w:r w:rsidR="00565782">
        <w:rPr>
          <w:rFonts w:ascii="Tahoma" w:hAnsi="Tahoma" w:cs="Tahoma"/>
        </w:rPr>
        <w:tab/>
      </w:r>
      <w:r w:rsidR="00565782">
        <w:rPr>
          <w:rFonts w:ascii="Tahoma" w:hAnsi="Tahoma" w:cs="Tahoma"/>
        </w:rPr>
        <w:tab/>
      </w:r>
      <w:r w:rsidR="00565782">
        <w:rPr>
          <w:rFonts w:ascii="Tahoma" w:hAnsi="Tahoma" w:cs="Tahoma"/>
        </w:rPr>
        <w:tab/>
      </w:r>
      <w:r w:rsidR="00565782">
        <w:rPr>
          <w:rFonts w:ascii="Tahoma" w:hAnsi="Tahoma" w:cs="Tahoma"/>
        </w:rPr>
        <w:tab/>
      </w:r>
      <w:r w:rsidR="00B16774"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t xml:space="preserve">13.302,- € </w:t>
      </w:r>
      <w:r w:rsidR="00565782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 xml:space="preserve">splatná </w:t>
      </w:r>
      <w:r w:rsidR="00565782">
        <w:rPr>
          <w:rFonts w:ascii="Tahoma" w:hAnsi="Tahoma" w:cs="Tahoma"/>
        </w:rPr>
        <w:t xml:space="preserve">2027 </w:t>
      </w:r>
      <w:r>
        <w:rPr>
          <w:rFonts w:ascii="Tahoma" w:hAnsi="Tahoma" w:cs="Tahoma"/>
        </w:rPr>
        <w:t>á 3.325,- €</w:t>
      </w:r>
    </w:p>
    <w:p w:rsidR="003F5530" w:rsidRDefault="003F5530" w:rsidP="00AF0A45">
      <w:pPr>
        <w:pStyle w:val="Odsekzoznamu"/>
        <w:ind w:left="0"/>
        <w:rPr>
          <w:rFonts w:ascii="Tahoma" w:hAnsi="Tahoma" w:cs="Tahoma"/>
        </w:rPr>
      </w:pPr>
    </w:p>
    <w:p w:rsidR="00565782" w:rsidRPr="000A2357" w:rsidRDefault="00565782" w:rsidP="00AF0A45">
      <w:pPr>
        <w:pStyle w:val="Odsekzoznamu"/>
        <w:ind w:left="0"/>
        <w:rPr>
          <w:rFonts w:ascii="Tahoma" w:hAnsi="Tahoma" w:cs="Tahoma"/>
          <w:b/>
        </w:rPr>
      </w:pPr>
    </w:p>
    <w:p w:rsidR="00183311" w:rsidRPr="000A2357" w:rsidRDefault="00AF0A45" w:rsidP="00AF0A45">
      <w:pPr>
        <w:pStyle w:val="Odsekzoznamu"/>
        <w:ind w:left="0"/>
        <w:rPr>
          <w:rFonts w:ascii="Tahoma" w:hAnsi="Tahoma" w:cs="Tahoma"/>
          <w:b/>
        </w:rPr>
      </w:pPr>
      <w:r w:rsidRPr="000A2357">
        <w:rPr>
          <w:rFonts w:ascii="Tahoma" w:hAnsi="Tahoma" w:cs="Tahoma"/>
          <w:b/>
        </w:rPr>
        <w:t xml:space="preserve">Celková suma dlhu </w:t>
      </w:r>
      <w:r w:rsidR="00885A5B" w:rsidRPr="000A2357">
        <w:rPr>
          <w:rFonts w:ascii="Tahoma" w:hAnsi="Tahoma" w:cs="Tahoma"/>
          <w:b/>
        </w:rPr>
        <w:t>obce Vaďovce k 30</w:t>
      </w:r>
      <w:r w:rsidR="00565782" w:rsidRPr="000A2357">
        <w:rPr>
          <w:rFonts w:ascii="Tahoma" w:hAnsi="Tahoma" w:cs="Tahoma"/>
          <w:b/>
        </w:rPr>
        <w:t>.0</w:t>
      </w:r>
      <w:r w:rsidR="00FA05CE" w:rsidRPr="000A2357">
        <w:rPr>
          <w:rFonts w:ascii="Tahoma" w:hAnsi="Tahoma" w:cs="Tahoma"/>
          <w:b/>
        </w:rPr>
        <w:t>9</w:t>
      </w:r>
      <w:r w:rsidRPr="000A2357">
        <w:rPr>
          <w:rFonts w:ascii="Tahoma" w:hAnsi="Tahoma" w:cs="Tahoma"/>
          <w:b/>
        </w:rPr>
        <w:t>.20</w:t>
      </w:r>
      <w:r w:rsidR="00941CB7" w:rsidRPr="000A2357">
        <w:rPr>
          <w:rFonts w:ascii="Tahoma" w:hAnsi="Tahoma" w:cs="Tahoma"/>
          <w:b/>
        </w:rPr>
        <w:t xml:space="preserve">22      </w:t>
      </w:r>
      <w:r w:rsidRPr="000A2357">
        <w:rPr>
          <w:rFonts w:ascii="Tahoma" w:hAnsi="Tahoma" w:cs="Tahoma"/>
          <w:b/>
        </w:rPr>
        <w:t xml:space="preserve"> </w:t>
      </w:r>
      <w:r w:rsidR="00565782" w:rsidRPr="000A2357">
        <w:rPr>
          <w:rFonts w:ascii="Tahoma" w:hAnsi="Tahoma" w:cs="Tahoma"/>
          <w:b/>
        </w:rPr>
        <w:t>8</w:t>
      </w:r>
      <w:r w:rsidR="00FA05CE" w:rsidRPr="000A2357">
        <w:rPr>
          <w:rFonts w:ascii="Tahoma" w:hAnsi="Tahoma" w:cs="Tahoma"/>
          <w:b/>
        </w:rPr>
        <w:t>3.420,57</w:t>
      </w:r>
      <w:r w:rsidRPr="000A2357">
        <w:rPr>
          <w:rFonts w:ascii="Tahoma" w:hAnsi="Tahoma" w:cs="Tahoma"/>
          <w:b/>
        </w:rPr>
        <w:t xml:space="preserve"> € </w:t>
      </w:r>
      <w:proofErr w:type="spellStart"/>
      <w:r w:rsidR="00565782" w:rsidRPr="000A2357">
        <w:rPr>
          <w:rFonts w:ascii="Tahoma" w:hAnsi="Tahoma" w:cs="Tahoma"/>
          <w:b/>
        </w:rPr>
        <w:t>inv</w:t>
      </w:r>
      <w:proofErr w:type="spellEnd"/>
      <w:r w:rsidR="00565782" w:rsidRPr="000A2357">
        <w:rPr>
          <w:rFonts w:ascii="Tahoma" w:hAnsi="Tahoma" w:cs="Tahoma"/>
          <w:b/>
        </w:rPr>
        <w:t>. úver z PB</w:t>
      </w:r>
    </w:p>
    <w:p w:rsidR="00183311" w:rsidRDefault="00183311" w:rsidP="00AF0A45">
      <w:pPr>
        <w:pStyle w:val="Odsekzoznamu"/>
        <w:ind w:left="0"/>
        <w:rPr>
          <w:rFonts w:ascii="Tahoma" w:hAnsi="Tahoma" w:cs="Tahoma"/>
        </w:rPr>
      </w:pPr>
    </w:p>
    <w:p w:rsidR="00183311" w:rsidRDefault="00AF0A45" w:rsidP="00AF0A45">
      <w:pPr>
        <w:pStyle w:val="Odsekzoznamu"/>
        <w:ind w:left="0"/>
        <w:rPr>
          <w:rFonts w:ascii="Tahoma" w:hAnsi="Tahoma" w:cs="Tahoma"/>
        </w:rPr>
      </w:pPr>
      <w:r w:rsidRPr="009849D7">
        <w:rPr>
          <w:rFonts w:ascii="Tahoma" w:hAnsi="Tahoma" w:cs="Tahoma"/>
        </w:rPr>
        <w:t xml:space="preserve">Podľa § 17 ods. 6 zákona o RPÚS obec a vyšší územný celok môžu na plnenie svojich úloh prijať návratné </w:t>
      </w:r>
      <w:r w:rsidR="00183311">
        <w:rPr>
          <w:rFonts w:ascii="Tahoma" w:hAnsi="Tahoma" w:cs="Tahoma"/>
        </w:rPr>
        <w:t xml:space="preserve">zdroje financovania, len ak </w:t>
      </w:r>
    </w:p>
    <w:p w:rsidR="00183311" w:rsidRDefault="00AF0A45" w:rsidP="00AF0A45">
      <w:pPr>
        <w:pStyle w:val="Odsekzoznamu"/>
        <w:ind w:left="0"/>
        <w:rPr>
          <w:rFonts w:ascii="Tahoma" w:hAnsi="Tahoma" w:cs="Tahoma"/>
        </w:rPr>
      </w:pPr>
      <w:r w:rsidRPr="009849D7">
        <w:rPr>
          <w:rFonts w:ascii="Tahoma" w:hAnsi="Tahoma" w:cs="Tahoma"/>
        </w:rPr>
        <w:t xml:space="preserve">a) celková suma dlhu obce alebo vyššieho územného celku neprekročí 60% skutočných bežných príjmov predchádzajúceho rozpočtového roka a </w:t>
      </w:r>
    </w:p>
    <w:p w:rsidR="00183311" w:rsidRDefault="00AF0A45" w:rsidP="00AF0A45">
      <w:pPr>
        <w:pStyle w:val="Odsekzoznamu"/>
        <w:ind w:left="0"/>
        <w:rPr>
          <w:rFonts w:ascii="Tahoma" w:hAnsi="Tahoma" w:cs="Tahoma"/>
        </w:rPr>
      </w:pPr>
      <w:r w:rsidRPr="009849D7">
        <w:rPr>
          <w:rFonts w:ascii="Tahoma" w:hAnsi="Tahoma" w:cs="Tahoma"/>
        </w:rPr>
        <w:t>b) suma splátok návratných zdrojov financovania, vrátane úhrady výnosov a suma splátok záväzkov z investi</w:t>
      </w:r>
      <w:r w:rsidR="00183311">
        <w:rPr>
          <w:rFonts w:ascii="Tahoma" w:hAnsi="Tahoma" w:cs="Tahoma"/>
        </w:rPr>
        <w:t>čných dodávateľských úverov</w:t>
      </w:r>
      <w:r w:rsidRPr="009849D7">
        <w:rPr>
          <w:rFonts w:ascii="Tahoma" w:hAnsi="Tahoma" w:cs="Tahoma"/>
        </w:rPr>
        <w:t xml:space="preserve"> neprekročí v príslušnom rozpočtovom roku 25% skutočných bežných príjmov predchádzajúceho rozpočtového roka znížených o prostriedky poskytnuté v príslušnom rozpočtovom roku obci alebo vyššiemu územnému celku z rozpočtu iného subjektu verejnej správy, prostriedky poskytnuté z Európskej únie a iné prostriedky zo zahraničia alebo prostriedky získané na základe osobitného predpisu.</w:t>
      </w:r>
    </w:p>
    <w:p w:rsidR="00183311" w:rsidRDefault="00183311" w:rsidP="00AF0A45">
      <w:pPr>
        <w:pStyle w:val="Odsekzoznamu"/>
        <w:ind w:left="0"/>
        <w:rPr>
          <w:rFonts w:ascii="Tahoma" w:hAnsi="Tahoma" w:cs="Tahoma"/>
        </w:rPr>
      </w:pPr>
    </w:p>
    <w:p w:rsidR="00CF78F8" w:rsidRDefault="00AF0A45" w:rsidP="00AF0A45">
      <w:pPr>
        <w:pStyle w:val="Odsekzoznamu"/>
        <w:ind w:left="0"/>
        <w:rPr>
          <w:rFonts w:ascii="Tahoma" w:hAnsi="Tahoma" w:cs="Tahoma"/>
        </w:rPr>
      </w:pPr>
      <w:r w:rsidRPr="009849D7">
        <w:rPr>
          <w:rFonts w:ascii="Tahoma" w:hAnsi="Tahoma" w:cs="Tahoma"/>
        </w:rPr>
        <w:t>Pri preverovaní stavu a vývoja dlhu k</w:t>
      </w:r>
      <w:r w:rsidR="00CF78F8">
        <w:rPr>
          <w:rFonts w:ascii="Tahoma" w:hAnsi="Tahoma" w:cs="Tahoma"/>
        </w:rPr>
        <w:t> </w:t>
      </w:r>
      <w:r w:rsidR="00565782">
        <w:rPr>
          <w:rFonts w:ascii="Tahoma" w:hAnsi="Tahoma" w:cs="Tahoma"/>
        </w:rPr>
        <w:t>3</w:t>
      </w:r>
      <w:r w:rsidR="00FA05CE">
        <w:rPr>
          <w:rFonts w:ascii="Tahoma" w:hAnsi="Tahoma" w:cs="Tahoma"/>
        </w:rPr>
        <w:t>0</w:t>
      </w:r>
      <w:r w:rsidR="00CF78F8">
        <w:rPr>
          <w:rFonts w:ascii="Tahoma" w:hAnsi="Tahoma" w:cs="Tahoma"/>
        </w:rPr>
        <w:t>.0</w:t>
      </w:r>
      <w:r w:rsidR="00FA05CE">
        <w:rPr>
          <w:rFonts w:ascii="Tahoma" w:hAnsi="Tahoma" w:cs="Tahoma"/>
        </w:rPr>
        <w:t>9</w:t>
      </w:r>
      <w:r w:rsidR="00CF78F8">
        <w:rPr>
          <w:rFonts w:ascii="Tahoma" w:hAnsi="Tahoma" w:cs="Tahoma"/>
        </w:rPr>
        <w:t>.2022</w:t>
      </w:r>
      <w:r w:rsidRPr="009849D7">
        <w:rPr>
          <w:rFonts w:ascii="Tahoma" w:hAnsi="Tahoma" w:cs="Tahoma"/>
        </w:rPr>
        <w:t xml:space="preserve"> v zmysle § 17 ods. 15 zákona o RPÚS podľa hlavnej knihy, účtovného denníka a rozpočtového denníka </w:t>
      </w:r>
      <w:r w:rsidR="00CF78F8">
        <w:rPr>
          <w:rFonts w:ascii="Tahoma" w:hAnsi="Tahoma" w:cs="Tahoma"/>
        </w:rPr>
        <w:t>obce Vaďovce</w:t>
      </w:r>
    </w:p>
    <w:p w:rsidR="00CF78F8" w:rsidRDefault="00AF0A45" w:rsidP="00AF0A45">
      <w:pPr>
        <w:pStyle w:val="Odsekzoznamu"/>
        <w:ind w:left="0"/>
        <w:rPr>
          <w:rFonts w:ascii="Tahoma" w:hAnsi="Tahoma" w:cs="Tahoma"/>
        </w:rPr>
      </w:pPr>
      <w:r w:rsidRPr="00885A5B">
        <w:rPr>
          <w:rFonts w:ascii="Tahoma" w:hAnsi="Tahoma" w:cs="Tahoma"/>
          <w:b/>
          <w:i/>
        </w:rPr>
        <w:t>konštatujem</w:t>
      </w:r>
      <w:r w:rsidRPr="009849D7">
        <w:rPr>
          <w:rFonts w:ascii="Tahoma" w:hAnsi="Tahoma" w:cs="Tahoma"/>
        </w:rPr>
        <w:t>,</w:t>
      </w:r>
    </w:p>
    <w:p w:rsidR="00941CB7" w:rsidRDefault="00AF0A45" w:rsidP="00AF0A45">
      <w:pPr>
        <w:pStyle w:val="Odsekzoznamu"/>
        <w:ind w:left="0"/>
        <w:rPr>
          <w:rFonts w:ascii="Tahoma" w:hAnsi="Tahoma" w:cs="Tahoma"/>
        </w:rPr>
      </w:pPr>
      <w:r w:rsidRPr="009849D7">
        <w:rPr>
          <w:rFonts w:ascii="Tahoma" w:hAnsi="Tahoma" w:cs="Tahoma"/>
        </w:rPr>
        <w:t xml:space="preserve">že celková suma dlhu </w:t>
      </w:r>
      <w:r w:rsidR="00CF78F8">
        <w:rPr>
          <w:rFonts w:ascii="Tahoma" w:hAnsi="Tahoma" w:cs="Tahoma"/>
        </w:rPr>
        <w:t>obce Vaďovce</w:t>
      </w:r>
      <w:r w:rsidRPr="009849D7">
        <w:rPr>
          <w:rFonts w:ascii="Tahoma" w:hAnsi="Tahoma" w:cs="Tahoma"/>
        </w:rPr>
        <w:t xml:space="preserve"> predstavuje </w:t>
      </w:r>
      <w:r w:rsidR="003F5530">
        <w:rPr>
          <w:rFonts w:ascii="Tahoma" w:hAnsi="Tahoma" w:cs="Tahoma"/>
        </w:rPr>
        <w:t xml:space="preserve"> </w:t>
      </w:r>
      <w:r w:rsidR="00B16774" w:rsidRPr="00885A5B">
        <w:rPr>
          <w:rFonts w:ascii="Tahoma" w:hAnsi="Tahoma" w:cs="Tahoma"/>
          <w:b/>
          <w:i/>
        </w:rPr>
        <w:t xml:space="preserve">83.420,57 €  </w:t>
      </w:r>
      <w:r w:rsidRPr="00885A5B">
        <w:rPr>
          <w:rFonts w:ascii="Tahoma" w:hAnsi="Tahoma" w:cs="Tahoma"/>
          <w:b/>
          <w:i/>
        </w:rPr>
        <w:t xml:space="preserve">= </w:t>
      </w:r>
      <w:r w:rsidR="00B16774" w:rsidRPr="00885A5B">
        <w:rPr>
          <w:rFonts w:ascii="Tahoma" w:hAnsi="Tahoma" w:cs="Tahoma"/>
          <w:b/>
          <w:i/>
        </w:rPr>
        <w:t>12,45712</w:t>
      </w:r>
      <w:r w:rsidRPr="00885A5B">
        <w:rPr>
          <w:rFonts w:ascii="Tahoma" w:hAnsi="Tahoma" w:cs="Tahoma"/>
          <w:b/>
          <w:i/>
        </w:rPr>
        <w:t xml:space="preserve"> % </w:t>
      </w:r>
      <w:r w:rsidRPr="00B16774">
        <w:rPr>
          <w:rFonts w:ascii="Tahoma" w:hAnsi="Tahoma" w:cs="Tahoma"/>
        </w:rPr>
        <w:t>skutočných bežných príjmov roka 20</w:t>
      </w:r>
      <w:r w:rsidR="00B16774" w:rsidRPr="00B16774">
        <w:rPr>
          <w:rFonts w:ascii="Tahoma" w:hAnsi="Tahoma" w:cs="Tahoma"/>
        </w:rPr>
        <w:t>22</w:t>
      </w:r>
      <w:r w:rsidR="000A2357">
        <w:rPr>
          <w:rFonts w:ascii="Tahoma" w:hAnsi="Tahoma" w:cs="Tahoma"/>
        </w:rPr>
        <w:t xml:space="preserve"> k 30.09. </w:t>
      </w:r>
      <w:r w:rsidRPr="00B16774">
        <w:rPr>
          <w:rFonts w:ascii="Tahoma" w:hAnsi="Tahoma" w:cs="Tahoma"/>
        </w:rPr>
        <w:t xml:space="preserve"> t.j. neprekročila sumu</w:t>
      </w:r>
      <w:r w:rsidR="000D04F0">
        <w:rPr>
          <w:rFonts w:ascii="Tahoma" w:hAnsi="Tahoma" w:cs="Tahoma"/>
        </w:rPr>
        <w:t xml:space="preserve"> 430.091,16 €</w:t>
      </w:r>
      <w:r w:rsidRPr="009849D7">
        <w:rPr>
          <w:rFonts w:ascii="Tahoma" w:hAnsi="Tahoma" w:cs="Tahoma"/>
        </w:rPr>
        <w:t xml:space="preserve"> = 60 % skutočných bežných príjmov predchádzajúceho rozpočtového roka. </w:t>
      </w:r>
    </w:p>
    <w:p w:rsidR="00B16774" w:rsidRDefault="00B16774" w:rsidP="00AF0A45">
      <w:pPr>
        <w:pStyle w:val="Odsekzoznamu"/>
        <w:ind w:left="0"/>
        <w:rPr>
          <w:rFonts w:ascii="Tahoma" w:hAnsi="Tahoma" w:cs="Tahoma"/>
        </w:rPr>
      </w:pPr>
    </w:p>
    <w:p w:rsidR="00941CB7" w:rsidRDefault="00941CB7" w:rsidP="00AF0A45">
      <w:pPr>
        <w:pStyle w:val="Odsekzoznamu"/>
        <w:ind w:left="0"/>
        <w:rPr>
          <w:rFonts w:ascii="Tahoma" w:hAnsi="Tahoma" w:cs="Tahoma"/>
        </w:rPr>
      </w:pPr>
    </w:p>
    <w:p w:rsidR="00B16774" w:rsidRDefault="00AF0A45" w:rsidP="00AF0A45">
      <w:pPr>
        <w:pStyle w:val="Odsekzoznamu"/>
        <w:ind w:left="0"/>
        <w:rPr>
          <w:rFonts w:ascii="Tahoma" w:hAnsi="Tahoma" w:cs="Tahoma"/>
        </w:rPr>
      </w:pPr>
      <w:r w:rsidRPr="009849D7">
        <w:rPr>
          <w:rFonts w:ascii="Tahoma" w:hAnsi="Tahoma" w:cs="Tahoma"/>
        </w:rPr>
        <w:t xml:space="preserve">Výpočet pre overenie 60 % podľa § 17 ods. 6 písm. a) zákona o RPÚS: </w:t>
      </w:r>
    </w:p>
    <w:p w:rsidR="00AB015E" w:rsidRDefault="00AB015E" w:rsidP="00AF0A45">
      <w:pPr>
        <w:pStyle w:val="Odsekzoznamu"/>
        <w:ind w:left="0"/>
        <w:rPr>
          <w:rFonts w:ascii="Tahoma" w:hAnsi="Tahoma" w:cs="Tahoma"/>
        </w:rPr>
      </w:pPr>
    </w:p>
    <w:p w:rsidR="00B16774" w:rsidRDefault="00B16774" w:rsidP="00AF0A45">
      <w:pPr>
        <w:pStyle w:val="Odsekzoznamu"/>
        <w:ind w:left="0"/>
        <w:rPr>
          <w:rFonts w:ascii="Tahoma" w:hAnsi="Tahoma" w:cs="Tahoma"/>
        </w:rPr>
      </w:pPr>
      <w:r>
        <w:rPr>
          <w:rFonts w:ascii="Tahoma" w:hAnsi="Tahoma" w:cs="Tahoma"/>
        </w:rPr>
        <w:t>83.420,57</w:t>
      </w:r>
      <w:r w:rsidR="00AF0A45" w:rsidRPr="009849D7">
        <w:rPr>
          <w:rFonts w:ascii="Tahoma" w:hAnsi="Tahoma" w:cs="Tahoma"/>
        </w:rPr>
        <w:t xml:space="preserve"> € x 100 % / </w:t>
      </w:r>
      <w:r>
        <w:rPr>
          <w:rFonts w:ascii="Tahoma" w:hAnsi="Tahoma" w:cs="Tahoma"/>
        </w:rPr>
        <w:t xml:space="preserve">716.818,61 </w:t>
      </w:r>
      <w:r w:rsidR="00AF0A45" w:rsidRPr="009849D7">
        <w:rPr>
          <w:rFonts w:ascii="Tahoma" w:hAnsi="Tahoma" w:cs="Tahoma"/>
        </w:rPr>
        <w:t xml:space="preserve"> € = </w:t>
      </w:r>
      <w:r w:rsidR="00AF0A45" w:rsidRPr="00AB015E">
        <w:rPr>
          <w:rFonts w:ascii="Tahoma" w:hAnsi="Tahoma" w:cs="Tahoma"/>
          <w:i/>
        </w:rPr>
        <w:t>1</w:t>
      </w:r>
      <w:r w:rsidRPr="00AB015E">
        <w:rPr>
          <w:rFonts w:ascii="Tahoma" w:hAnsi="Tahoma" w:cs="Tahoma"/>
          <w:i/>
        </w:rPr>
        <w:t>2,45712</w:t>
      </w:r>
      <w:r w:rsidR="00AF0A45" w:rsidRPr="00AB015E">
        <w:rPr>
          <w:rFonts w:ascii="Tahoma" w:hAnsi="Tahoma" w:cs="Tahoma"/>
          <w:i/>
        </w:rPr>
        <w:t xml:space="preserve"> %</w:t>
      </w:r>
    </w:p>
    <w:p w:rsidR="00B16774" w:rsidRDefault="000D04F0" w:rsidP="00AF0A45">
      <w:pPr>
        <w:pStyle w:val="Odsekzoznamu"/>
        <w:ind w:left="0"/>
        <w:rPr>
          <w:rFonts w:ascii="Tahoma" w:hAnsi="Tahoma" w:cs="Tahoma"/>
        </w:rPr>
      </w:pPr>
      <w:r>
        <w:rPr>
          <w:rFonts w:ascii="Tahoma" w:hAnsi="Tahoma" w:cs="Tahoma"/>
        </w:rPr>
        <w:t>716.818,61</w:t>
      </w:r>
      <w:r w:rsidR="00AF0A45" w:rsidRPr="009849D7">
        <w:rPr>
          <w:rFonts w:ascii="Tahoma" w:hAnsi="Tahoma" w:cs="Tahoma"/>
        </w:rPr>
        <w:t xml:space="preserve"> € x 0,6 = 4</w:t>
      </w:r>
      <w:r>
        <w:rPr>
          <w:rFonts w:ascii="Tahoma" w:hAnsi="Tahoma" w:cs="Tahoma"/>
        </w:rPr>
        <w:t>30.091,16</w:t>
      </w:r>
      <w:r w:rsidR="00AF0A45" w:rsidRPr="009849D7">
        <w:rPr>
          <w:rFonts w:ascii="Tahoma" w:hAnsi="Tahoma" w:cs="Tahoma"/>
        </w:rPr>
        <w:t xml:space="preserve"> € </w:t>
      </w:r>
    </w:p>
    <w:p w:rsidR="000D04F0" w:rsidRDefault="000D04F0" w:rsidP="00AF0A45">
      <w:pPr>
        <w:pStyle w:val="Odsekzoznamu"/>
        <w:ind w:left="0"/>
        <w:rPr>
          <w:rFonts w:ascii="Tahoma" w:hAnsi="Tahoma" w:cs="Tahoma"/>
        </w:rPr>
      </w:pPr>
    </w:p>
    <w:p w:rsidR="00AB015E" w:rsidRDefault="00AB015E" w:rsidP="00AF0A45">
      <w:pPr>
        <w:pStyle w:val="Odsekzoznamu"/>
        <w:ind w:left="0"/>
        <w:rPr>
          <w:rFonts w:ascii="Tahoma" w:hAnsi="Tahoma" w:cs="Tahoma"/>
        </w:rPr>
      </w:pPr>
    </w:p>
    <w:p w:rsidR="00B16774" w:rsidRPr="00AB015E" w:rsidRDefault="00AF0A45" w:rsidP="00AF0A45">
      <w:pPr>
        <w:pStyle w:val="Odsekzoznamu"/>
        <w:ind w:left="0"/>
        <w:rPr>
          <w:rFonts w:ascii="Tahoma" w:hAnsi="Tahoma" w:cs="Tahoma"/>
        </w:rPr>
      </w:pPr>
      <w:r w:rsidRPr="00AB015E">
        <w:rPr>
          <w:rFonts w:ascii="Tahoma" w:hAnsi="Tahoma" w:cs="Tahoma"/>
        </w:rPr>
        <w:t xml:space="preserve">Suma ročných </w:t>
      </w:r>
      <w:r w:rsidR="003E3D58" w:rsidRPr="00AB015E">
        <w:rPr>
          <w:rFonts w:ascii="Tahoma" w:hAnsi="Tahoma" w:cs="Tahoma"/>
        </w:rPr>
        <w:t xml:space="preserve">úrokov zo </w:t>
      </w:r>
      <w:r w:rsidRPr="00AB015E">
        <w:rPr>
          <w:rFonts w:ascii="Tahoma" w:hAnsi="Tahoma" w:cs="Tahoma"/>
        </w:rPr>
        <w:t xml:space="preserve">splátok </w:t>
      </w:r>
      <w:r w:rsidR="003E3D58" w:rsidRPr="00AB015E">
        <w:rPr>
          <w:rFonts w:ascii="Tahoma" w:hAnsi="Tahoma" w:cs="Tahoma"/>
        </w:rPr>
        <w:t xml:space="preserve">úverov </w:t>
      </w:r>
      <w:r w:rsidRPr="00AB015E">
        <w:rPr>
          <w:rFonts w:ascii="Tahoma" w:hAnsi="Tahoma" w:cs="Tahoma"/>
        </w:rPr>
        <w:t>k</w:t>
      </w:r>
      <w:r w:rsidR="00773B15" w:rsidRPr="00AB015E">
        <w:rPr>
          <w:rFonts w:ascii="Tahoma" w:hAnsi="Tahoma" w:cs="Tahoma"/>
        </w:rPr>
        <w:t xml:space="preserve"> 30.09.2022   </w:t>
      </w:r>
      <w:r w:rsidR="003E3D58" w:rsidRPr="00AB015E">
        <w:rPr>
          <w:rFonts w:ascii="Tahoma" w:hAnsi="Tahoma" w:cs="Tahoma"/>
        </w:rPr>
        <w:t xml:space="preserve">27.650,69  €  </w:t>
      </w:r>
    </w:p>
    <w:p w:rsidR="00B16774" w:rsidRDefault="00B16774" w:rsidP="00AF0A45">
      <w:pPr>
        <w:pStyle w:val="Odsekzoznamu"/>
        <w:ind w:left="0"/>
        <w:rPr>
          <w:rFonts w:ascii="Tahoma" w:hAnsi="Tahoma" w:cs="Tahoma"/>
        </w:rPr>
      </w:pPr>
    </w:p>
    <w:p w:rsidR="00AB015E" w:rsidRPr="00AB015E" w:rsidRDefault="00AB015E" w:rsidP="00AF0A45">
      <w:pPr>
        <w:pStyle w:val="Odsekzoznamu"/>
        <w:ind w:left="0"/>
        <w:rPr>
          <w:rFonts w:ascii="Tahoma" w:hAnsi="Tahoma" w:cs="Tahoma"/>
        </w:rPr>
      </w:pPr>
    </w:p>
    <w:p w:rsidR="00941CB7" w:rsidRPr="00AB015E" w:rsidRDefault="00AF0A45" w:rsidP="00AF0A45">
      <w:pPr>
        <w:pStyle w:val="Odsekzoznamu"/>
        <w:ind w:left="0"/>
        <w:rPr>
          <w:rFonts w:ascii="Tahoma" w:hAnsi="Tahoma" w:cs="Tahoma"/>
        </w:rPr>
      </w:pPr>
      <w:r w:rsidRPr="00AB015E">
        <w:rPr>
          <w:rFonts w:ascii="Tahoma" w:hAnsi="Tahoma" w:cs="Tahoma"/>
        </w:rPr>
        <w:t>Vzhľadom na sumu skutočných bežných príjmov v roku</w:t>
      </w:r>
      <w:r w:rsidR="000D04F0" w:rsidRPr="00AB015E">
        <w:rPr>
          <w:rFonts w:ascii="Tahoma" w:hAnsi="Tahoma" w:cs="Tahoma"/>
        </w:rPr>
        <w:t xml:space="preserve"> 2022 k 30.09.</w:t>
      </w:r>
      <w:r w:rsidRPr="00AB015E">
        <w:rPr>
          <w:rFonts w:ascii="Tahoma" w:hAnsi="Tahoma" w:cs="Tahoma"/>
        </w:rPr>
        <w:t xml:space="preserve"> (</w:t>
      </w:r>
      <w:r w:rsidR="00AB015E">
        <w:rPr>
          <w:rFonts w:ascii="Tahoma" w:hAnsi="Tahoma" w:cs="Tahoma"/>
        </w:rPr>
        <w:t xml:space="preserve"> </w:t>
      </w:r>
      <w:r w:rsidR="000D04F0" w:rsidRPr="00AB015E">
        <w:rPr>
          <w:rFonts w:ascii="Tahoma" w:hAnsi="Tahoma" w:cs="Tahoma"/>
        </w:rPr>
        <w:t>716.818,61</w:t>
      </w:r>
      <w:r w:rsidRPr="00AB015E">
        <w:rPr>
          <w:rFonts w:ascii="Tahoma" w:hAnsi="Tahoma" w:cs="Tahoma"/>
        </w:rPr>
        <w:t xml:space="preserve"> €) znížených o prostriedky poskytnuté v roku 20</w:t>
      </w:r>
      <w:r w:rsidR="000D04F0" w:rsidRPr="00AB015E">
        <w:rPr>
          <w:rFonts w:ascii="Tahoma" w:hAnsi="Tahoma" w:cs="Tahoma"/>
        </w:rPr>
        <w:t xml:space="preserve">22 obci Vaďovce </w:t>
      </w:r>
      <w:r w:rsidRPr="00AB015E">
        <w:rPr>
          <w:rFonts w:ascii="Tahoma" w:hAnsi="Tahoma" w:cs="Tahoma"/>
        </w:rPr>
        <w:t>z rozpočtu iného subjektu verejnej správy a získané na základe osobitného predpisu (</w:t>
      </w:r>
      <w:r w:rsidR="00AB0D32" w:rsidRPr="00AB015E">
        <w:rPr>
          <w:rFonts w:ascii="Tahoma" w:hAnsi="Tahoma" w:cs="Tahoma"/>
        </w:rPr>
        <w:t xml:space="preserve"> </w:t>
      </w:r>
      <w:r w:rsidR="003E3D58" w:rsidRPr="00AB015E">
        <w:rPr>
          <w:rFonts w:ascii="Tahoma" w:hAnsi="Tahoma" w:cs="Tahoma"/>
        </w:rPr>
        <w:t>226.430,03</w:t>
      </w:r>
      <w:r w:rsidRPr="00AB015E">
        <w:rPr>
          <w:rFonts w:ascii="Tahoma" w:hAnsi="Tahoma" w:cs="Tahoma"/>
        </w:rPr>
        <w:t>), suma splátok návratných zdrojov financovania, vrátane úhrady výnosov a suma splátok záväzkov z investičných dodávateľských úverov (</w:t>
      </w:r>
      <w:r w:rsidR="00AB015E">
        <w:rPr>
          <w:rFonts w:ascii="Tahoma" w:hAnsi="Tahoma" w:cs="Tahoma"/>
        </w:rPr>
        <w:t xml:space="preserve"> </w:t>
      </w:r>
      <w:r w:rsidR="00773B15" w:rsidRPr="00AB015E">
        <w:rPr>
          <w:rFonts w:ascii="Tahoma" w:hAnsi="Tahoma" w:cs="Tahoma"/>
        </w:rPr>
        <w:t>27.650,69</w:t>
      </w:r>
      <w:r w:rsidRPr="00AB015E">
        <w:rPr>
          <w:rFonts w:ascii="Tahoma" w:hAnsi="Tahoma" w:cs="Tahoma"/>
        </w:rPr>
        <w:t xml:space="preserve"> €) neprekročí 25 % týchto príjmov, t.j. neprekročí sumu </w:t>
      </w:r>
      <w:r w:rsidR="003E3D58" w:rsidRPr="00AB015E">
        <w:rPr>
          <w:rFonts w:ascii="Tahoma" w:hAnsi="Tahoma" w:cs="Tahoma"/>
        </w:rPr>
        <w:t xml:space="preserve"> 122.589,67 €.</w:t>
      </w:r>
    </w:p>
    <w:p w:rsidR="00941CB7" w:rsidRPr="000D04F0" w:rsidRDefault="00941CB7" w:rsidP="00AF0A45">
      <w:pPr>
        <w:pStyle w:val="Odsekzoznamu"/>
        <w:ind w:left="0"/>
        <w:rPr>
          <w:rFonts w:ascii="Tahoma" w:hAnsi="Tahoma" w:cs="Tahoma"/>
          <w:color w:val="FF0000"/>
        </w:rPr>
      </w:pPr>
    </w:p>
    <w:p w:rsidR="00941CB7" w:rsidRDefault="00AF0A45" w:rsidP="00AF0A45">
      <w:pPr>
        <w:pStyle w:val="Odsekzoznamu"/>
        <w:ind w:left="0"/>
        <w:rPr>
          <w:rFonts w:ascii="Tahoma" w:hAnsi="Tahoma" w:cs="Tahoma"/>
        </w:rPr>
      </w:pPr>
      <w:r w:rsidRPr="009849D7">
        <w:rPr>
          <w:rFonts w:ascii="Tahoma" w:hAnsi="Tahoma" w:cs="Tahoma"/>
        </w:rPr>
        <w:t xml:space="preserve">Výpočet pre overenie 25 % podľa § 17 ods. 6 písm. b) zákona o RPÚS: </w:t>
      </w:r>
    </w:p>
    <w:p w:rsidR="00B16774" w:rsidRDefault="00B16774" w:rsidP="00AF0A45">
      <w:pPr>
        <w:pStyle w:val="Odsekzoznamu"/>
        <w:ind w:left="0"/>
        <w:rPr>
          <w:rFonts w:ascii="Tahoma" w:hAnsi="Tahoma" w:cs="Tahoma"/>
        </w:rPr>
      </w:pPr>
    </w:p>
    <w:p w:rsidR="000D04F0" w:rsidRDefault="00AB0D32" w:rsidP="00AF0A45">
      <w:pPr>
        <w:pStyle w:val="Odsekzoznamu"/>
        <w:ind w:left="0"/>
        <w:rPr>
          <w:rFonts w:ascii="Tahoma" w:hAnsi="Tahoma" w:cs="Tahoma"/>
        </w:rPr>
      </w:pPr>
      <w:r>
        <w:rPr>
          <w:rFonts w:ascii="Tahoma" w:hAnsi="Tahoma" w:cs="Tahoma"/>
        </w:rPr>
        <w:t xml:space="preserve">716.818,61 € - </w:t>
      </w:r>
      <w:r w:rsidR="00773B15">
        <w:rPr>
          <w:rFonts w:ascii="Tahoma" w:hAnsi="Tahoma" w:cs="Tahoma"/>
        </w:rPr>
        <w:t>226.460,06 € = 490.358,55 € z toho 25% = 122.589,64 €</w:t>
      </w:r>
    </w:p>
    <w:p w:rsidR="00AB0D32" w:rsidRDefault="00773B15" w:rsidP="00AF0A45">
      <w:pPr>
        <w:pStyle w:val="Odsekzoznamu"/>
        <w:ind w:left="0"/>
        <w:rPr>
          <w:rFonts w:ascii="Tahoma" w:hAnsi="Tahoma" w:cs="Tahoma"/>
        </w:rPr>
      </w:pPr>
      <w:r>
        <w:rPr>
          <w:rFonts w:ascii="Tahoma" w:hAnsi="Tahoma" w:cs="Tahoma"/>
        </w:rPr>
        <w:t xml:space="preserve">27.650,69 € x 100% / 490.358,55 € = </w:t>
      </w:r>
      <w:r w:rsidRPr="00AB015E">
        <w:rPr>
          <w:rFonts w:ascii="Tahoma" w:hAnsi="Tahoma" w:cs="Tahoma"/>
          <w:i/>
        </w:rPr>
        <w:t>5,64%</w:t>
      </w:r>
    </w:p>
    <w:p w:rsidR="00AB0D32" w:rsidRDefault="00AB0D32" w:rsidP="00AF0A45">
      <w:pPr>
        <w:pStyle w:val="Odsekzoznamu"/>
        <w:ind w:left="0"/>
        <w:rPr>
          <w:rFonts w:ascii="Tahoma" w:hAnsi="Tahoma" w:cs="Tahoma"/>
        </w:rPr>
      </w:pPr>
    </w:p>
    <w:p w:rsidR="00B16774" w:rsidRDefault="00B16774" w:rsidP="00AF0A45">
      <w:pPr>
        <w:pStyle w:val="Odsekzoznamu"/>
        <w:ind w:left="0"/>
        <w:rPr>
          <w:rFonts w:ascii="Tahoma" w:hAnsi="Tahoma" w:cs="Tahoma"/>
        </w:rPr>
      </w:pPr>
    </w:p>
    <w:p w:rsidR="00941CB7" w:rsidRDefault="00AF0A45" w:rsidP="00AF0A45">
      <w:pPr>
        <w:pStyle w:val="Odsekzoznamu"/>
        <w:ind w:left="0"/>
        <w:rPr>
          <w:rFonts w:ascii="Tahoma" w:hAnsi="Tahoma" w:cs="Tahoma"/>
        </w:rPr>
      </w:pPr>
      <w:r w:rsidRPr="009849D7">
        <w:rPr>
          <w:rFonts w:ascii="Tahoma" w:hAnsi="Tahoma" w:cs="Tahoma"/>
        </w:rPr>
        <w:lastRenderedPageBreak/>
        <w:t>Celková</w:t>
      </w:r>
      <w:r w:rsidR="00B16774">
        <w:rPr>
          <w:rFonts w:ascii="Tahoma" w:hAnsi="Tahoma" w:cs="Tahoma"/>
        </w:rPr>
        <w:t xml:space="preserve"> suma dlhovej služby v roku 2022</w:t>
      </w:r>
      <w:r w:rsidR="00AB015E">
        <w:rPr>
          <w:rFonts w:ascii="Tahoma" w:hAnsi="Tahoma" w:cs="Tahoma"/>
        </w:rPr>
        <w:t xml:space="preserve"> k 30.09. </w:t>
      </w:r>
      <w:r w:rsidR="00B16774">
        <w:rPr>
          <w:rFonts w:ascii="Tahoma" w:hAnsi="Tahoma" w:cs="Tahoma"/>
        </w:rPr>
        <w:t xml:space="preserve"> predstavuje</w:t>
      </w:r>
      <w:r w:rsidR="003E3D58">
        <w:rPr>
          <w:rFonts w:ascii="Tahoma" w:hAnsi="Tahoma" w:cs="Tahoma"/>
        </w:rPr>
        <w:t xml:space="preserve">  </w:t>
      </w:r>
      <w:r w:rsidR="003E3D58" w:rsidRPr="00AB015E">
        <w:rPr>
          <w:rFonts w:ascii="Tahoma" w:hAnsi="Tahoma" w:cs="Tahoma"/>
          <w:b/>
        </w:rPr>
        <w:t>5,64</w:t>
      </w:r>
      <w:r w:rsidRPr="00AB015E">
        <w:rPr>
          <w:rFonts w:ascii="Tahoma" w:hAnsi="Tahoma" w:cs="Tahoma"/>
          <w:b/>
        </w:rPr>
        <w:t xml:space="preserve"> %</w:t>
      </w:r>
      <w:r w:rsidRPr="009849D7">
        <w:rPr>
          <w:rFonts w:ascii="Tahoma" w:hAnsi="Tahoma" w:cs="Tahoma"/>
        </w:rPr>
        <w:t xml:space="preserve"> skutočných bežných príjmov predchádzajúceho rozpočtového roka znížených o prostriedky poskytnuté v príslušnom rozpočtovom roku obci alebo vyššiemu územnému celku z rozpočtu iného subjektu verejnej správy, prostriedky poskytnuté z Európskej únie a iné prostriedky zo zahraničia alebo prostriedky získané na základe osobitného predpisu. </w:t>
      </w:r>
    </w:p>
    <w:p w:rsidR="00565782" w:rsidRDefault="00565782" w:rsidP="00AF0A45">
      <w:pPr>
        <w:pStyle w:val="Odsekzoznamu"/>
        <w:ind w:left="0"/>
        <w:rPr>
          <w:rFonts w:ascii="Tahoma" w:hAnsi="Tahoma" w:cs="Tahoma"/>
        </w:rPr>
      </w:pPr>
    </w:p>
    <w:p w:rsidR="00565782" w:rsidRDefault="00565782" w:rsidP="00AF0A45">
      <w:pPr>
        <w:pStyle w:val="Odsekzoznamu"/>
        <w:ind w:left="0"/>
        <w:rPr>
          <w:rFonts w:ascii="Tahoma" w:hAnsi="Tahoma" w:cs="Tahoma"/>
        </w:rPr>
      </w:pPr>
    </w:p>
    <w:p w:rsidR="00565782" w:rsidRDefault="00565782" w:rsidP="00AF0A45">
      <w:pPr>
        <w:pStyle w:val="Odsekzoznamu"/>
        <w:ind w:left="0"/>
        <w:rPr>
          <w:rFonts w:ascii="Tahoma" w:hAnsi="Tahoma" w:cs="Tahoma"/>
        </w:rPr>
      </w:pPr>
    </w:p>
    <w:p w:rsidR="00565782" w:rsidRDefault="00565782" w:rsidP="00AF0A45">
      <w:pPr>
        <w:pStyle w:val="Odsekzoznamu"/>
        <w:ind w:left="0"/>
        <w:rPr>
          <w:rFonts w:ascii="Tahoma" w:hAnsi="Tahoma" w:cs="Tahoma"/>
        </w:rPr>
      </w:pPr>
    </w:p>
    <w:p w:rsidR="00565782" w:rsidRDefault="00565782" w:rsidP="00AF0A45">
      <w:pPr>
        <w:pStyle w:val="Odsekzoznamu"/>
        <w:ind w:left="0"/>
        <w:rPr>
          <w:rFonts w:ascii="Tahoma" w:hAnsi="Tahoma" w:cs="Tahoma"/>
        </w:rPr>
      </w:pPr>
    </w:p>
    <w:p w:rsidR="00565782" w:rsidRPr="00AB015E" w:rsidRDefault="00AF0A45" w:rsidP="00AF0A45">
      <w:pPr>
        <w:pStyle w:val="Odsekzoznamu"/>
        <w:ind w:left="0"/>
        <w:rPr>
          <w:rFonts w:ascii="Tahoma" w:hAnsi="Tahoma" w:cs="Tahoma"/>
          <w:b/>
        </w:rPr>
      </w:pPr>
      <w:r w:rsidRPr="00AB015E">
        <w:rPr>
          <w:rFonts w:ascii="Tahoma" w:hAnsi="Tahoma" w:cs="Tahoma"/>
          <w:b/>
        </w:rPr>
        <w:t>Záver:</w:t>
      </w:r>
    </w:p>
    <w:p w:rsidR="00565782" w:rsidRDefault="00565782" w:rsidP="00AF0A45">
      <w:pPr>
        <w:pStyle w:val="Odsekzoznamu"/>
        <w:ind w:left="0"/>
        <w:rPr>
          <w:rFonts w:ascii="Tahoma" w:hAnsi="Tahoma" w:cs="Tahoma"/>
        </w:rPr>
      </w:pPr>
    </w:p>
    <w:p w:rsidR="00AB015E" w:rsidRDefault="00AF0A45" w:rsidP="00AF0A45">
      <w:pPr>
        <w:pStyle w:val="Odsekzoznamu"/>
        <w:ind w:left="0"/>
        <w:rPr>
          <w:rFonts w:ascii="Tahoma" w:hAnsi="Tahoma" w:cs="Tahoma"/>
        </w:rPr>
      </w:pPr>
      <w:r w:rsidRPr="009849D7">
        <w:rPr>
          <w:rFonts w:ascii="Tahoma" w:hAnsi="Tahoma" w:cs="Tahoma"/>
        </w:rPr>
        <w:t xml:space="preserve">Na základe uvedených výpočtov </w:t>
      </w:r>
    </w:p>
    <w:p w:rsidR="00941CB7" w:rsidRPr="00AB015E" w:rsidRDefault="00AF0A45" w:rsidP="00AB015E">
      <w:pPr>
        <w:pStyle w:val="Odsekzoznamu"/>
        <w:ind w:left="0"/>
        <w:jc w:val="center"/>
        <w:rPr>
          <w:rFonts w:ascii="Tahoma" w:hAnsi="Tahoma" w:cs="Tahoma"/>
          <w:b/>
          <w:i/>
        </w:rPr>
      </w:pPr>
      <w:r w:rsidRPr="00AB015E">
        <w:rPr>
          <w:rFonts w:ascii="Tahoma" w:hAnsi="Tahoma" w:cs="Tahoma"/>
          <w:b/>
          <w:i/>
        </w:rPr>
        <w:t>konštatujem splnenie</w:t>
      </w:r>
      <w:r w:rsidR="00AB015E">
        <w:rPr>
          <w:rFonts w:ascii="Tahoma" w:hAnsi="Tahoma" w:cs="Tahoma"/>
          <w:b/>
          <w:i/>
        </w:rPr>
        <w:t xml:space="preserve"> oboch zákonných</w:t>
      </w:r>
      <w:r w:rsidRPr="00AB015E">
        <w:rPr>
          <w:rFonts w:ascii="Tahoma" w:hAnsi="Tahoma" w:cs="Tahoma"/>
          <w:b/>
          <w:i/>
        </w:rPr>
        <w:t xml:space="preserve"> podmienok v zmysle zákona o RPÚS.</w:t>
      </w:r>
    </w:p>
    <w:p w:rsidR="00AF0A45" w:rsidRPr="009849D7" w:rsidRDefault="00AF0A45" w:rsidP="00AF0A45">
      <w:pPr>
        <w:pStyle w:val="Odsekzoznamu"/>
        <w:ind w:left="0"/>
        <w:rPr>
          <w:rFonts w:ascii="Tahoma" w:hAnsi="Tahoma" w:cs="Tahoma"/>
        </w:rPr>
      </w:pPr>
    </w:p>
    <w:p w:rsidR="00E620E9" w:rsidRDefault="00E620E9" w:rsidP="0069164A">
      <w:pPr>
        <w:pStyle w:val="Odsekzoznamu"/>
        <w:rPr>
          <w:rFonts w:ascii="Tahoma" w:hAnsi="Tahoma" w:cs="Tahoma"/>
        </w:rPr>
      </w:pPr>
    </w:p>
    <w:p w:rsidR="00AB015E" w:rsidRDefault="00AB015E" w:rsidP="0069164A">
      <w:pPr>
        <w:pStyle w:val="Odsekzoznamu"/>
        <w:rPr>
          <w:rFonts w:ascii="Tahoma" w:hAnsi="Tahoma" w:cs="Tahoma"/>
        </w:rPr>
      </w:pPr>
    </w:p>
    <w:p w:rsidR="00AB015E" w:rsidRPr="009849D7" w:rsidRDefault="00AB015E" w:rsidP="0069164A">
      <w:pPr>
        <w:pStyle w:val="Odsekzoznamu"/>
        <w:rPr>
          <w:rFonts w:ascii="Tahoma" w:hAnsi="Tahoma" w:cs="Tahoma"/>
        </w:rPr>
      </w:pPr>
    </w:p>
    <w:p w:rsidR="00E620E9" w:rsidRPr="009849D7" w:rsidRDefault="00E620E9" w:rsidP="00E620E9">
      <w:pPr>
        <w:spacing w:after="0" w:line="240" w:lineRule="auto"/>
        <w:rPr>
          <w:rFonts w:ascii="Tahoma" w:eastAsia="Times New Roman" w:hAnsi="Tahoma" w:cs="Tahoma"/>
          <w:color w:val="000000"/>
          <w:lang w:eastAsia="sk-SK"/>
        </w:rPr>
      </w:pPr>
      <w:r w:rsidRPr="009849D7">
        <w:rPr>
          <w:rFonts w:ascii="Tahoma" w:eastAsia="Times New Roman" w:hAnsi="Tahoma" w:cs="Tahoma"/>
          <w:color w:val="000000"/>
          <w:lang w:eastAsia="sk-SK"/>
        </w:rPr>
        <w:t xml:space="preserve">Vo Vaďovciach  </w:t>
      </w:r>
      <w:r w:rsidR="00975F32" w:rsidRPr="009849D7">
        <w:rPr>
          <w:rFonts w:ascii="Tahoma" w:eastAsia="Times New Roman" w:hAnsi="Tahoma" w:cs="Tahoma"/>
          <w:color w:val="000000"/>
          <w:lang w:eastAsia="sk-SK"/>
        </w:rPr>
        <w:t xml:space="preserve">dňa: </w:t>
      </w:r>
      <w:r w:rsidR="00AF0A45" w:rsidRPr="009849D7">
        <w:rPr>
          <w:rFonts w:ascii="Tahoma" w:eastAsia="Times New Roman" w:hAnsi="Tahoma" w:cs="Tahoma"/>
          <w:color w:val="000000"/>
          <w:lang w:eastAsia="sk-SK"/>
        </w:rPr>
        <w:t>24</w:t>
      </w:r>
      <w:r w:rsidRPr="009849D7">
        <w:rPr>
          <w:rFonts w:ascii="Tahoma" w:eastAsia="Times New Roman" w:hAnsi="Tahoma" w:cs="Tahoma"/>
          <w:color w:val="000000"/>
          <w:lang w:eastAsia="sk-SK"/>
        </w:rPr>
        <w:t>.</w:t>
      </w:r>
      <w:r w:rsidR="00975F32" w:rsidRPr="009849D7">
        <w:rPr>
          <w:rFonts w:ascii="Tahoma" w:eastAsia="Times New Roman" w:hAnsi="Tahoma" w:cs="Tahoma"/>
          <w:color w:val="000000"/>
          <w:lang w:eastAsia="sk-SK"/>
        </w:rPr>
        <w:t>1</w:t>
      </w:r>
      <w:r w:rsidRPr="009849D7">
        <w:rPr>
          <w:rFonts w:ascii="Tahoma" w:eastAsia="Times New Roman" w:hAnsi="Tahoma" w:cs="Tahoma"/>
          <w:color w:val="000000"/>
          <w:lang w:eastAsia="sk-SK"/>
        </w:rPr>
        <w:t>0.2022</w:t>
      </w:r>
    </w:p>
    <w:p w:rsidR="00E620E9" w:rsidRPr="009849D7" w:rsidRDefault="00E620E9" w:rsidP="00E620E9">
      <w:pPr>
        <w:spacing w:after="0" w:line="240" w:lineRule="auto"/>
        <w:rPr>
          <w:rFonts w:ascii="Tahoma" w:eastAsia="Times New Roman" w:hAnsi="Tahoma" w:cs="Tahoma"/>
          <w:color w:val="000000"/>
          <w:lang w:eastAsia="sk-SK"/>
        </w:rPr>
      </w:pPr>
    </w:p>
    <w:p w:rsidR="00E620E9" w:rsidRPr="009849D7" w:rsidRDefault="00E620E9" w:rsidP="00E620E9">
      <w:pPr>
        <w:spacing w:after="0" w:line="240" w:lineRule="auto"/>
        <w:rPr>
          <w:rFonts w:ascii="Tahoma" w:eastAsia="Times New Roman" w:hAnsi="Tahoma" w:cs="Tahoma"/>
          <w:color w:val="000000"/>
          <w:lang w:eastAsia="sk-SK"/>
        </w:rPr>
      </w:pPr>
    </w:p>
    <w:p w:rsidR="00E620E9" w:rsidRPr="009849D7" w:rsidRDefault="00E620E9" w:rsidP="00E620E9">
      <w:pPr>
        <w:spacing w:after="0" w:line="240" w:lineRule="auto"/>
        <w:rPr>
          <w:rFonts w:ascii="Tahoma" w:eastAsia="Times New Roman" w:hAnsi="Tahoma" w:cs="Tahoma"/>
          <w:lang w:eastAsia="sk-SK"/>
        </w:rPr>
      </w:pPr>
      <w:r w:rsidRPr="009849D7">
        <w:rPr>
          <w:rFonts w:ascii="Tahoma" w:eastAsia="Times New Roman" w:hAnsi="Tahoma" w:cs="Tahoma"/>
          <w:color w:val="000000"/>
          <w:lang w:eastAsia="sk-SK"/>
        </w:rPr>
        <w:t xml:space="preserve"> predkladá :  </w:t>
      </w:r>
      <w:r w:rsidRPr="009849D7">
        <w:rPr>
          <w:rFonts w:ascii="Tahoma" w:eastAsia="Times New Roman" w:hAnsi="Tahoma" w:cs="Tahoma"/>
          <w:i/>
          <w:iCs/>
          <w:color w:val="000000"/>
          <w:lang w:eastAsia="sk-SK"/>
        </w:rPr>
        <w:t>Ing. Mgr. Renáta Saková,</w:t>
      </w:r>
      <w:r w:rsidRPr="009849D7">
        <w:rPr>
          <w:rFonts w:ascii="Tahoma" w:eastAsia="Times New Roman" w:hAnsi="Tahoma" w:cs="Tahoma"/>
          <w:color w:val="000000"/>
          <w:lang w:eastAsia="sk-SK"/>
        </w:rPr>
        <w:t xml:space="preserve"> hlavná kontrolórka obce</w:t>
      </w:r>
    </w:p>
    <w:p w:rsidR="00E620E9" w:rsidRPr="009849D7" w:rsidRDefault="00E620E9" w:rsidP="0031657F">
      <w:pPr>
        <w:spacing w:after="240" w:line="240" w:lineRule="auto"/>
        <w:ind w:left="4956"/>
        <w:rPr>
          <w:rFonts w:ascii="Tahoma" w:eastAsia="Times New Roman" w:hAnsi="Tahoma" w:cs="Tahoma"/>
          <w:lang w:eastAsia="sk-SK"/>
        </w:rPr>
      </w:pPr>
      <w:r w:rsidRPr="009849D7">
        <w:rPr>
          <w:rFonts w:ascii="Tahoma" w:eastAsia="Times New Roman" w:hAnsi="Tahoma" w:cs="Tahoma"/>
          <w:lang w:eastAsia="sk-SK"/>
        </w:rPr>
        <w:br/>
      </w:r>
      <w:r w:rsidR="0031657F" w:rsidRPr="009849D7">
        <w:rPr>
          <w:rFonts w:ascii="Tahoma" w:eastAsia="Times New Roman" w:hAnsi="Tahoma" w:cs="Tahoma"/>
          <w:noProof/>
          <w:lang w:eastAsia="sk-SK"/>
        </w:rPr>
        <w:drawing>
          <wp:inline distT="0" distB="0" distL="0" distR="0">
            <wp:extent cx="2600325" cy="1085982"/>
            <wp:effectExtent l="19050" t="0" r="9525" b="0"/>
            <wp:docPr id="2" name="Obrázok 1" descr="C:\Users\Lenovo_E51\OneDrive\Počítač\RENATA\OBECNÝ ÚRAD\EL.PODP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_E51\OneDrive\Počítač\RENATA\OBECNÝ ÚRAD\EL.PODPI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588" cy="1085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657F" w:rsidRPr="009849D7">
        <w:rPr>
          <w:rFonts w:ascii="Tahoma" w:eastAsia="Times New Roman" w:hAnsi="Tahoma" w:cs="Tahoma"/>
          <w:lang w:eastAsia="sk-SK"/>
        </w:rPr>
        <w:br/>
      </w:r>
    </w:p>
    <w:p w:rsidR="00E620E9" w:rsidRPr="009849D7" w:rsidRDefault="00E620E9" w:rsidP="00E620E9">
      <w:pPr>
        <w:spacing w:after="240" w:line="240" w:lineRule="auto"/>
        <w:rPr>
          <w:rFonts w:ascii="Tahoma" w:eastAsia="Times New Roman" w:hAnsi="Tahoma" w:cs="Tahoma"/>
          <w:lang w:eastAsia="sk-SK"/>
        </w:rPr>
      </w:pPr>
      <w:r w:rsidRPr="009849D7">
        <w:rPr>
          <w:rFonts w:ascii="Tahoma" w:eastAsia="Times New Roman" w:hAnsi="Tahoma" w:cs="Tahoma"/>
          <w:lang w:eastAsia="sk-SK"/>
        </w:rPr>
        <w:t>Doručené elektronicky</w:t>
      </w:r>
      <w:r w:rsidRPr="009849D7">
        <w:rPr>
          <w:rFonts w:ascii="Tahoma" w:eastAsia="Times New Roman" w:hAnsi="Tahoma" w:cs="Tahoma"/>
          <w:color w:val="000000"/>
          <w:lang w:eastAsia="sk-SK"/>
        </w:rPr>
        <w:t>, dňa:</w:t>
      </w:r>
      <w:r w:rsidR="00975F32" w:rsidRPr="009849D7">
        <w:rPr>
          <w:rFonts w:ascii="Tahoma" w:eastAsia="Times New Roman" w:hAnsi="Tahoma" w:cs="Tahoma"/>
          <w:color w:val="000000"/>
          <w:lang w:eastAsia="sk-SK"/>
        </w:rPr>
        <w:t xml:space="preserve"> </w:t>
      </w:r>
      <w:r w:rsidR="00B16774">
        <w:rPr>
          <w:rFonts w:ascii="Tahoma" w:eastAsia="Times New Roman" w:hAnsi="Tahoma" w:cs="Tahoma"/>
          <w:color w:val="000000"/>
          <w:lang w:eastAsia="sk-SK"/>
        </w:rPr>
        <w:t>0</w:t>
      </w:r>
      <w:r w:rsidR="00975F32" w:rsidRPr="009849D7">
        <w:rPr>
          <w:rFonts w:ascii="Tahoma" w:eastAsia="Times New Roman" w:hAnsi="Tahoma" w:cs="Tahoma"/>
          <w:color w:val="000000"/>
          <w:lang w:eastAsia="sk-SK"/>
        </w:rPr>
        <w:t>5</w:t>
      </w:r>
      <w:r w:rsidRPr="009849D7">
        <w:rPr>
          <w:rFonts w:ascii="Tahoma" w:eastAsia="Times New Roman" w:hAnsi="Tahoma" w:cs="Tahoma"/>
          <w:color w:val="000000"/>
          <w:lang w:eastAsia="sk-SK"/>
        </w:rPr>
        <w:t>.</w:t>
      </w:r>
      <w:r w:rsidR="00975F32" w:rsidRPr="009849D7">
        <w:rPr>
          <w:rFonts w:ascii="Tahoma" w:eastAsia="Times New Roman" w:hAnsi="Tahoma" w:cs="Tahoma"/>
          <w:color w:val="000000"/>
          <w:lang w:eastAsia="sk-SK"/>
        </w:rPr>
        <w:t>1</w:t>
      </w:r>
      <w:r w:rsidR="00B16774">
        <w:rPr>
          <w:rFonts w:ascii="Tahoma" w:eastAsia="Times New Roman" w:hAnsi="Tahoma" w:cs="Tahoma"/>
          <w:color w:val="000000"/>
          <w:lang w:eastAsia="sk-SK"/>
        </w:rPr>
        <w:t>1</w:t>
      </w:r>
      <w:r w:rsidRPr="009849D7">
        <w:rPr>
          <w:rFonts w:ascii="Tahoma" w:eastAsia="Times New Roman" w:hAnsi="Tahoma" w:cs="Tahoma"/>
          <w:color w:val="000000"/>
          <w:lang w:eastAsia="sk-SK"/>
        </w:rPr>
        <w:t>.2022</w:t>
      </w:r>
    </w:p>
    <w:p w:rsidR="00321BCB" w:rsidRPr="009849D7" w:rsidRDefault="00321BCB" w:rsidP="00321BCB">
      <w:pPr>
        <w:rPr>
          <w:rFonts w:ascii="Tahoma" w:hAnsi="Tahoma" w:cs="Tahoma"/>
        </w:rPr>
      </w:pPr>
    </w:p>
    <w:sectPr w:rsidR="00321BCB" w:rsidRPr="009849D7" w:rsidSect="00300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46BD5"/>
    <w:multiLevelType w:val="hybridMultilevel"/>
    <w:tmpl w:val="DC30A02C"/>
    <w:lvl w:ilvl="0" w:tplc="1DBC2C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F1108"/>
    <w:multiLevelType w:val="hybridMultilevel"/>
    <w:tmpl w:val="1038A8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5A1F60"/>
    <w:multiLevelType w:val="hybridMultilevel"/>
    <w:tmpl w:val="1038A8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66C32"/>
    <w:multiLevelType w:val="hybridMultilevel"/>
    <w:tmpl w:val="2EA4B4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356F"/>
    <w:rsid w:val="00071A83"/>
    <w:rsid w:val="000735C2"/>
    <w:rsid w:val="000A2357"/>
    <w:rsid w:val="000D04F0"/>
    <w:rsid w:val="000F348E"/>
    <w:rsid w:val="000F4DD3"/>
    <w:rsid w:val="001362F8"/>
    <w:rsid w:val="00183311"/>
    <w:rsid w:val="00224D0D"/>
    <w:rsid w:val="00251E35"/>
    <w:rsid w:val="0025508C"/>
    <w:rsid w:val="00273490"/>
    <w:rsid w:val="00274992"/>
    <w:rsid w:val="002B5793"/>
    <w:rsid w:val="002F0156"/>
    <w:rsid w:val="0030048C"/>
    <w:rsid w:val="0031657F"/>
    <w:rsid w:val="00321BCB"/>
    <w:rsid w:val="00326049"/>
    <w:rsid w:val="00326F15"/>
    <w:rsid w:val="0033083B"/>
    <w:rsid w:val="00375CB3"/>
    <w:rsid w:val="003E3D58"/>
    <w:rsid w:val="003F5530"/>
    <w:rsid w:val="00404B2F"/>
    <w:rsid w:val="0043792D"/>
    <w:rsid w:val="004F01A7"/>
    <w:rsid w:val="00500A5C"/>
    <w:rsid w:val="00565782"/>
    <w:rsid w:val="006039F6"/>
    <w:rsid w:val="0069164A"/>
    <w:rsid w:val="006A21AF"/>
    <w:rsid w:val="006B21F1"/>
    <w:rsid w:val="006E3581"/>
    <w:rsid w:val="00773B15"/>
    <w:rsid w:val="007E5120"/>
    <w:rsid w:val="007F1AD7"/>
    <w:rsid w:val="00842EA0"/>
    <w:rsid w:val="008708A4"/>
    <w:rsid w:val="008824B1"/>
    <w:rsid w:val="00885A5B"/>
    <w:rsid w:val="00935FB8"/>
    <w:rsid w:val="00936B55"/>
    <w:rsid w:val="00941CB7"/>
    <w:rsid w:val="00975F32"/>
    <w:rsid w:val="009849D7"/>
    <w:rsid w:val="009A3770"/>
    <w:rsid w:val="00A0057F"/>
    <w:rsid w:val="00A27C10"/>
    <w:rsid w:val="00A352B5"/>
    <w:rsid w:val="00A36645"/>
    <w:rsid w:val="00A46A20"/>
    <w:rsid w:val="00AB015E"/>
    <w:rsid w:val="00AB0C3D"/>
    <w:rsid w:val="00AB0D32"/>
    <w:rsid w:val="00AD4FCE"/>
    <w:rsid w:val="00AF0A45"/>
    <w:rsid w:val="00B16774"/>
    <w:rsid w:val="00B251ED"/>
    <w:rsid w:val="00BC7FFC"/>
    <w:rsid w:val="00C44965"/>
    <w:rsid w:val="00CF78F8"/>
    <w:rsid w:val="00D20736"/>
    <w:rsid w:val="00D44CD6"/>
    <w:rsid w:val="00DF7029"/>
    <w:rsid w:val="00E10490"/>
    <w:rsid w:val="00E620E9"/>
    <w:rsid w:val="00F5356F"/>
    <w:rsid w:val="00F91E09"/>
    <w:rsid w:val="00F952B4"/>
    <w:rsid w:val="00FA05CE"/>
    <w:rsid w:val="00FA7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048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F5356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Hlavika">
    <w:name w:val="header"/>
    <w:basedOn w:val="Standard"/>
    <w:link w:val="HlavikaChar"/>
    <w:rsid w:val="00F5356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F5356F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Pta">
    <w:name w:val="footer"/>
    <w:basedOn w:val="Standard"/>
    <w:link w:val="PtaChar"/>
    <w:rsid w:val="00F5356F"/>
    <w:pPr>
      <w:tabs>
        <w:tab w:val="center" w:pos="4536"/>
        <w:tab w:val="right" w:pos="9072"/>
      </w:tabs>
    </w:pPr>
    <w:rPr>
      <w:sz w:val="20"/>
    </w:rPr>
  </w:style>
  <w:style w:type="character" w:customStyle="1" w:styleId="PtaChar">
    <w:name w:val="Päta Char"/>
    <w:basedOn w:val="Predvolenpsmoodseku"/>
    <w:link w:val="Pta"/>
    <w:rsid w:val="00F5356F"/>
    <w:rPr>
      <w:rFonts w:ascii="Liberation Serif" w:eastAsia="SimSun" w:hAnsi="Liberation Serif" w:cs="Mangal"/>
      <w:kern w:val="3"/>
      <w:sz w:val="20"/>
      <w:szCs w:val="24"/>
      <w:lang w:eastAsia="zh-CN" w:bidi="hi-I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53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356F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2550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16228</TotalTime>
  <Pages>5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Lenovo_E51</dc:creator>
  <cp:lastModifiedBy>Lenovo_E51</cp:lastModifiedBy>
  <cp:revision>34</cp:revision>
  <dcterms:created xsi:type="dcterms:W3CDTF">2022-05-30T12:32:00Z</dcterms:created>
  <dcterms:modified xsi:type="dcterms:W3CDTF">2022-11-04T12:21:00Z</dcterms:modified>
</cp:coreProperties>
</file>